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E6CC8" w14:textId="30331750" w:rsidR="006A0952" w:rsidRDefault="006A0952" w:rsidP="006A0952">
      <w:pPr>
        <w:rPr>
          <w:noProof/>
        </w:rPr>
      </w:pPr>
      <w:bookmarkStart w:id="0" w:name="_Hlk42088675"/>
      <w:r>
        <w:rPr>
          <w:noProof/>
        </w:rPr>
        <w:drawing>
          <wp:inline distT="0" distB="0" distL="0" distR="0" wp14:anchorId="5324B1CE" wp14:editId="0205E437">
            <wp:extent cx="1619250" cy="822716"/>
            <wp:effectExtent l="0" t="0" r="0" b="0"/>
            <wp:docPr id="1" name="Picture 1" descr="Coronavirus Threat: Big Wake-Up Call for the Channel – Channel ..."/>
            <wp:cNvGraphicFramePr/>
            <a:graphic xmlns:a="http://schemas.openxmlformats.org/drawingml/2006/main">
              <a:graphicData uri="http://schemas.openxmlformats.org/drawingml/2006/picture">
                <pic:pic xmlns:pic="http://schemas.openxmlformats.org/drawingml/2006/picture">
                  <pic:nvPicPr>
                    <pic:cNvPr id="1" name="Picture 1" descr="Coronavirus Threat: Big Wake-Up Call for the Channel – Channel ..."/>
                    <pic:cNvPicPr/>
                  </pic:nvPicPr>
                  <pic:blipFill rotWithShape="1">
                    <a:blip r:embed="rId5" cstate="print">
                      <a:extLst>
                        <a:ext uri="{28A0092B-C50C-407E-A947-70E740481C1C}">
                          <a14:useLocalDpi xmlns:a14="http://schemas.microsoft.com/office/drawing/2010/main" val="0"/>
                        </a:ext>
                      </a:extLst>
                    </a:blip>
                    <a:srcRect l="6278" t="8935" r="5440" b="6902"/>
                    <a:stretch/>
                  </pic:blipFill>
                  <pic:spPr bwMode="auto">
                    <a:xfrm>
                      <a:off x="0" y="0"/>
                      <a:ext cx="1639093" cy="83279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45720" distB="45720" distL="114300" distR="114300" simplePos="0" relativeHeight="251659264" behindDoc="0" locked="0" layoutInCell="1" allowOverlap="1" wp14:anchorId="653EEABC" wp14:editId="5B4AF103">
                <wp:simplePos x="0" y="0"/>
                <wp:positionH relativeFrom="column">
                  <wp:posOffset>1752600</wp:posOffset>
                </wp:positionH>
                <wp:positionV relativeFrom="paragraph">
                  <wp:posOffset>0</wp:posOffset>
                </wp:positionV>
                <wp:extent cx="2457450" cy="1152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152525"/>
                        </a:xfrm>
                        <a:prstGeom prst="rect">
                          <a:avLst/>
                        </a:prstGeom>
                        <a:solidFill>
                          <a:srgbClr val="FFFFFF"/>
                        </a:solidFill>
                        <a:ln w="9525">
                          <a:noFill/>
                          <a:miter lim="800000"/>
                          <a:headEnd/>
                          <a:tailEnd/>
                        </a:ln>
                      </wps:spPr>
                      <wps:txbx>
                        <w:txbxContent>
                          <w:p w14:paraId="0BAD5674" w14:textId="77777777" w:rsidR="006A0952" w:rsidRPr="00D571AD" w:rsidRDefault="006A0952" w:rsidP="006A0952">
                            <w:pPr>
                              <w:spacing w:after="0" w:line="240" w:lineRule="auto"/>
                              <w:jc w:val="center"/>
                              <w:rPr>
                                <w:rFonts w:ascii="Perpetua Titling MT" w:hAnsi="Perpetua Titling MT"/>
                                <w:b/>
                                <w:bCs/>
                                <w:sz w:val="28"/>
                                <w:szCs w:val="28"/>
                              </w:rPr>
                            </w:pPr>
                            <w:r w:rsidRPr="00D571AD">
                              <w:rPr>
                                <w:rFonts w:ascii="Perpetua Titling MT" w:hAnsi="Perpetua Titling MT"/>
                                <w:b/>
                                <w:bCs/>
                                <w:sz w:val="28"/>
                                <w:szCs w:val="28"/>
                              </w:rPr>
                              <w:t xml:space="preserve">WAKE UP! </w:t>
                            </w:r>
                          </w:p>
                          <w:p w14:paraId="13DA6048" w14:textId="77777777" w:rsidR="006A0952" w:rsidRPr="00D571AD" w:rsidRDefault="006A0952" w:rsidP="006A0952">
                            <w:pPr>
                              <w:spacing w:after="0" w:line="240" w:lineRule="auto"/>
                              <w:ind w:firstLine="720"/>
                              <w:rPr>
                                <w:rFonts w:ascii="Perpetua Titling MT" w:hAnsi="Perpetua Titling MT"/>
                                <w:b/>
                                <w:bCs/>
                                <w:sz w:val="28"/>
                                <w:szCs w:val="28"/>
                              </w:rPr>
                            </w:pPr>
                            <w:r w:rsidRPr="00D571AD">
                              <w:rPr>
                                <w:rFonts w:ascii="Georgia" w:hAnsi="Georgia"/>
                                <w:b/>
                                <w:bCs/>
                                <w:sz w:val="28"/>
                                <w:szCs w:val="28"/>
                              </w:rPr>
                              <w:t xml:space="preserve">       </w:t>
                            </w:r>
                            <w:r w:rsidRPr="00D571AD">
                              <w:rPr>
                                <w:rFonts w:ascii="Perpetua Titling MT" w:hAnsi="Perpetua Titling MT"/>
                                <w:b/>
                                <w:bCs/>
                                <w:sz w:val="28"/>
                                <w:szCs w:val="28"/>
                              </w:rPr>
                              <w:t>2 Peter</w:t>
                            </w:r>
                          </w:p>
                          <w:p w14:paraId="3BAC7037" w14:textId="171BD31E" w:rsidR="006A0952" w:rsidRDefault="006A0952" w:rsidP="006A0952">
                            <w:pPr>
                              <w:spacing w:after="0" w:line="240" w:lineRule="auto"/>
                              <w:jc w:val="center"/>
                              <w:rPr>
                                <w:rFonts w:ascii="Georgia" w:hAnsi="Georgia"/>
                                <w:b/>
                                <w:bCs/>
                                <w:sz w:val="24"/>
                                <w:szCs w:val="24"/>
                              </w:rPr>
                            </w:pPr>
                            <w:r>
                              <w:rPr>
                                <w:rFonts w:ascii="Georgia" w:hAnsi="Georgia"/>
                                <w:b/>
                                <w:bCs/>
                                <w:sz w:val="24"/>
                                <w:szCs w:val="24"/>
                              </w:rPr>
                              <w:t xml:space="preserve">Wake Up and Remember!  </w:t>
                            </w:r>
                          </w:p>
                          <w:p w14:paraId="4B5F3FF4" w14:textId="4F1EA698" w:rsidR="006A0952" w:rsidRDefault="006A0952" w:rsidP="006A0952">
                            <w:pPr>
                              <w:spacing w:after="0" w:line="240" w:lineRule="auto"/>
                              <w:ind w:left="720"/>
                              <w:rPr>
                                <w:rFonts w:ascii="Georgia" w:hAnsi="Georgia"/>
                                <w:b/>
                                <w:bCs/>
                                <w:sz w:val="24"/>
                                <w:szCs w:val="24"/>
                              </w:rPr>
                            </w:pPr>
                            <w:r>
                              <w:rPr>
                                <w:rFonts w:ascii="Georgia" w:hAnsi="Georgia"/>
                                <w:b/>
                                <w:bCs/>
                                <w:sz w:val="24"/>
                                <w:szCs w:val="24"/>
                              </w:rPr>
                              <w:t xml:space="preserve">     2 Peter 1:12-21</w:t>
                            </w:r>
                          </w:p>
                          <w:p w14:paraId="2025520D" w14:textId="35B4A928" w:rsidR="006A0952" w:rsidRDefault="006A0952" w:rsidP="006A0952">
                            <w:pPr>
                              <w:spacing w:after="0" w:line="240" w:lineRule="auto"/>
                              <w:ind w:left="720"/>
                              <w:rPr>
                                <w:rFonts w:ascii="Georgia" w:hAnsi="Georgia"/>
                                <w:b/>
                                <w:bCs/>
                                <w:sz w:val="24"/>
                                <w:szCs w:val="24"/>
                              </w:rPr>
                            </w:pPr>
                          </w:p>
                          <w:p w14:paraId="6ECA2D1C" w14:textId="77777777" w:rsidR="003E4F5B" w:rsidRPr="00797FB8" w:rsidRDefault="003E4F5B" w:rsidP="006A0952">
                            <w:pPr>
                              <w:spacing w:after="0" w:line="240" w:lineRule="auto"/>
                              <w:ind w:left="720"/>
                              <w:rPr>
                                <w:rFonts w:ascii="Georgia" w:hAnsi="Georgia"/>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EABC" id="_x0000_t202" coordsize="21600,21600" o:spt="202" path="m,l,21600r21600,l21600,xe">
                <v:stroke joinstyle="miter"/>
                <v:path gradientshapeok="t" o:connecttype="rect"/>
              </v:shapetype>
              <v:shape id="Text Box 2" o:spid="_x0000_s1026" type="#_x0000_t202" style="position:absolute;margin-left:138pt;margin-top:0;width:193.5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" stroked="f">
                <v:textbox>
                  <w:txbxContent>
                    <w:p w14:paraId="0BAD5674" w14:textId="77777777" w:rsidR="006A0952" w:rsidRPr="00D571AD" w:rsidRDefault="006A0952" w:rsidP="006A0952">
                      <w:pPr>
                        <w:spacing w:after="0" w:line="240" w:lineRule="auto"/>
                        <w:jc w:val="center"/>
                        <w:rPr>
                          <w:rFonts w:ascii="Perpetua Titling MT" w:hAnsi="Perpetua Titling MT"/>
                          <w:b/>
                          <w:bCs/>
                          <w:sz w:val="28"/>
                          <w:szCs w:val="28"/>
                        </w:rPr>
                      </w:pPr>
                      <w:r w:rsidRPr="00D571AD">
                        <w:rPr>
                          <w:rFonts w:ascii="Perpetua Titling MT" w:hAnsi="Perpetua Titling MT"/>
                          <w:b/>
                          <w:bCs/>
                          <w:sz w:val="28"/>
                          <w:szCs w:val="28"/>
                        </w:rPr>
                        <w:t xml:space="preserve">WAKE UP! </w:t>
                      </w:r>
                    </w:p>
                    <w:p w14:paraId="13DA6048" w14:textId="77777777" w:rsidR="006A0952" w:rsidRPr="00D571AD" w:rsidRDefault="006A0952" w:rsidP="006A0952">
                      <w:pPr>
                        <w:spacing w:after="0" w:line="240" w:lineRule="auto"/>
                        <w:ind w:firstLine="720"/>
                        <w:rPr>
                          <w:rFonts w:ascii="Perpetua Titling MT" w:hAnsi="Perpetua Titling MT"/>
                          <w:b/>
                          <w:bCs/>
                          <w:sz w:val="28"/>
                          <w:szCs w:val="28"/>
                        </w:rPr>
                      </w:pPr>
                      <w:r w:rsidRPr="00D571AD">
                        <w:rPr>
                          <w:rFonts w:ascii="Georgia" w:hAnsi="Georgia"/>
                          <w:b/>
                          <w:bCs/>
                          <w:sz w:val="28"/>
                          <w:szCs w:val="28"/>
                        </w:rPr>
                        <w:t xml:space="preserve">       </w:t>
                      </w:r>
                      <w:r w:rsidRPr="00D571AD">
                        <w:rPr>
                          <w:rFonts w:ascii="Perpetua Titling MT" w:hAnsi="Perpetua Titling MT"/>
                          <w:b/>
                          <w:bCs/>
                          <w:sz w:val="28"/>
                          <w:szCs w:val="28"/>
                        </w:rPr>
                        <w:t>2 Peter</w:t>
                      </w:r>
                    </w:p>
                    <w:p w14:paraId="3BAC7037" w14:textId="171BD31E" w:rsidR="006A0952" w:rsidRDefault="006A0952" w:rsidP="006A0952">
                      <w:pPr>
                        <w:spacing w:after="0" w:line="240" w:lineRule="auto"/>
                        <w:jc w:val="center"/>
                        <w:rPr>
                          <w:rFonts w:ascii="Georgia" w:hAnsi="Georgia"/>
                          <w:b/>
                          <w:bCs/>
                          <w:sz w:val="24"/>
                          <w:szCs w:val="24"/>
                        </w:rPr>
                      </w:pPr>
                      <w:r>
                        <w:rPr>
                          <w:rFonts w:ascii="Georgia" w:hAnsi="Georgia"/>
                          <w:b/>
                          <w:bCs/>
                          <w:sz w:val="24"/>
                          <w:szCs w:val="24"/>
                        </w:rPr>
                        <w:t xml:space="preserve">Wake Up and Remember!  </w:t>
                      </w:r>
                    </w:p>
                    <w:p w14:paraId="4B5F3FF4" w14:textId="4F1EA698" w:rsidR="006A0952" w:rsidRDefault="006A0952" w:rsidP="006A0952">
                      <w:pPr>
                        <w:spacing w:after="0" w:line="240" w:lineRule="auto"/>
                        <w:ind w:left="720"/>
                        <w:rPr>
                          <w:rFonts w:ascii="Georgia" w:hAnsi="Georgia"/>
                          <w:b/>
                          <w:bCs/>
                          <w:sz w:val="24"/>
                          <w:szCs w:val="24"/>
                        </w:rPr>
                      </w:pPr>
                      <w:r>
                        <w:rPr>
                          <w:rFonts w:ascii="Georgia" w:hAnsi="Georgia"/>
                          <w:b/>
                          <w:bCs/>
                          <w:sz w:val="24"/>
                          <w:szCs w:val="24"/>
                        </w:rPr>
                        <w:t xml:space="preserve">     2 Peter 1:12-21</w:t>
                      </w:r>
                    </w:p>
                    <w:p w14:paraId="2025520D" w14:textId="35B4A928" w:rsidR="006A0952" w:rsidRDefault="006A0952" w:rsidP="006A0952">
                      <w:pPr>
                        <w:spacing w:after="0" w:line="240" w:lineRule="auto"/>
                        <w:ind w:left="720"/>
                        <w:rPr>
                          <w:rFonts w:ascii="Georgia" w:hAnsi="Georgia"/>
                          <w:b/>
                          <w:bCs/>
                          <w:sz w:val="24"/>
                          <w:szCs w:val="24"/>
                        </w:rPr>
                      </w:pPr>
                    </w:p>
                    <w:p w14:paraId="6ECA2D1C" w14:textId="77777777" w:rsidR="003E4F5B" w:rsidRPr="00797FB8" w:rsidRDefault="003E4F5B" w:rsidP="006A0952">
                      <w:pPr>
                        <w:spacing w:after="0" w:line="240" w:lineRule="auto"/>
                        <w:ind w:left="720"/>
                        <w:rPr>
                          <w:rFonts w:ascii="Georgia" w:hAnsi="Georgia"/>
                          <w:b/>
                          <w:bCs/>
                          <w:sz w:val="24"/>
                          <w:szCs w:val="24"/>
                        </w:rPr>
                      </w:pPr>
                    </w:p>
                  </w:txbxContent>
                </v:textbox>
                <w10:wrap type="square"/>
              </v:shape>
            </w:pict>
          </mc:Fallback>
        </mc:AlternateContent>
      </w:r>
    </w:p>
    <w:p w14:paraId="04FFF360" w14:textId="77777777" w:rsidR="006A0952" w:rsidRDefault="006A0952" w:rsidP="006A0952">
      <w:pPr>
        <w:rPr>
          <w:rFonts w:ascii="Georgia" w:hAnsi="Georgia"/>
          <w:i/>
          <w:iCs/>
          <w:sz w:val="24"/>
          <w:szCs w:val="24"/>
        </w:rPr>
      </w:pPr>
    </w:p>
    <w:p w14:paraId="6A285E9F" w14:textId="77777777" w:rsidR="006A0952" w:rsidRPr="00937F1D" w:rsidRDefault="006A0952" w:rsidP="006A0952">
      <w:pPr>
        <w:rPr>
          <w:rFonts w:ascii="Georgia" w:hAnsi="Georgia"/>
          <w:i/>
          <w:iCs/>
          <w:sz w:val="24"/>
          <w:szCs w:val="24"/>
        </w:rPr>
      </w:pPr>
      <w:r>
        <w:rPr>
          <w:rFonts w:ascii="Georgia" w:hAnsi="Georgia"/>
          <w:i/>
          <w:iCs/>
          <w:sz w:val="24"/>
          <w:szCs w:val="24"/>
        </w:rPr>
        <w:t xml:space="preserve">The Peter Plan </w:t>
      </w:r>
    </w:p>
    <w:p w14:paraId="29C2F52C" w14:textId="6E255D23" w:rsidR="006A0952" w:rsidRPr="00EC6849" w:rsidRDefault="006A0952" w:rsidP="006A0952">
      <w:pPr>
        <w:spacing w:after="0" w:line="360" w:lineRule="auto"/>
        <w:ind w:left="720"/>
        <w:rPr>
          <w:rFonts w:ascii="Georgia" w:hAnsi="Georgia"/>
          <w:i/>
          <w:iCs/>
          <w:sz w:val="24"/>
          <w:szCs w:val="24"/>
        </w:rPr>
      </w:pPr>
      <w:r w:rsidRPr="00EC6849">
        <w:rPr>
          <w:rFonts w:ascii="Georgia" w:hAnsi="Georgia"/>
          <w:i/>
          <w:iCs/>
          <w:sz w:val="24"/>
          <w:szCs w:val="24"/>
        </w:rPr>
        <w:t>What God Has Done (vs. 1-4)</w:t>
      </w:r>
    </w:p>
    <w:p w14:paraId="374452AE" w14:textId="3C001798" w:rsidR="006A0952" w:rsidRDefault="006A0952" w:rsidP="006A0952">
      <w:pPr>
        <w:spacing w:after="0" w:line="360" w:lineRule="auto"/>
        <w:ind w:left="720"/>
        <w:rPr>
          <w:rFonts w:ascii="Georgia" w:hAnsi="Georgia"/>
          <w:i/>
          <w:iCs/>
          <w:sz w:val="24"/>
          <w:szCs w:val="24"/>
        </w:rPr>
      </w:pPr>
      <w:r w:rsidRPr="00EC6849">
        <w:rPr>
          <w:rFonts w:ascii="Georgia" w:hAnsi="Georgia"/>
          <w:i/>
          <w:iCs/>
          <w:sz w:val="24"/>
          <w:szCs w:val="24"/>
        </w:rPr>
        <w:t>What We Must Do (vs. 5-7)</w:t>
      </w:r>
    </w:p>
    <w:p w14:paraId="4D1F1D44" w14:textId="0190EF25" w:rsidR="003E4F5B" w:rsidRPr="00EC6849" w:rsidRDefault="003E4F5B" w:rsidP="006A0952">
      <w:pPr>
        <w:spacing w:after="0" w:line="360" w:lineRule="auto"/>
        <w:ind w:left="720"/>
        <w:rPr>
          <w:rFonts w:ascii="Georgia" w:hAnsi="Georgia"/>
          <w:i/>
          <w:iCs/>
          <w:sz w:val="24"/>
          <w:szCs w:val="24"/>
        </w:rPr>
      </w:pPr>
      <w:r>
        <w:rPr>
          <w:rFonts w:ascii="Georgia" w:hAnsi="Georgia"/>
          <w:i/>
          <w:iCs/>
          <w:sz w:val="24"/>
          <w:szCs w:val="24"/>
        </w:rPr>
        <w:t>What We Can Become (vs. 8-11)</w:t>
      </w:r>
    </w:p>
    <w:p w14:paraId="37511814" w14:textId="5E87180C" w:rsidR="006A0952" w:rsidRPr="00D968F9" w:rsidRDefault="008F76AF">
      <w:pPr>
        <w:rPr>
          <w:rFonts w:ascii="Georgia" w:hAnsi="Georgia"/>
          <w:sz w:val="24"/>
          <w:szCs w:val="24"/>
        </w:rPr>
      </w:pPr>
      <w:r w:rsidRPr="00D968F9">
        <w:rPr>
          <w:rFonts w:ascii="Georgia" w:hAnsi="Georgia"/>
          <w:sz w:val="24"/>
          <w:szCs w:val="24"/>
        </w:rPr>
        <w:t>Corona virus – I knew we had a big deal on our hands – Seattle airport Feb. 29</w:t>
      </w:r>
      <w:r w:rsidRPr="00D968F9">
        <w:rPr>
          <w:rFonts w:ascii="Georgia" w:hAnsi="Georgia"/>
          <w:sz w:val="24"/>
          <w:szCs w:val="24"/>
          <w:vertAlign w:val="superscript"/>
        </w:rPr>
        <w:t>th</w:t>
      </w:r>
      <w:r w:rsidRPr="00D968F9">
        <w:rPr>
          <w:rFonts w:ascii="Georgia" w:hAnsi="Georgia"/>
          <w:sz w:val="24"/>
          <w:szCs w:val="24"/>
        </w:rPr>
        <w:t xml:space="preserve"> and March 5</w:t>
      </w:r>
      <w:r w:rsidRPr="00D968F9">
        <w:rPr>
          <w:rFonts w:ascii="Georgia" w:hAnsi="Georgia"/>
          <w:sz w:val="24"/>
          <w:szCs w:val="24"/>
          <w:vertAlign w:val="superscript"/>
        </w:rPr>
        <w:t>th</w:t>
      </w:r>
      <w:r w:rsidRPr="00D968F9">
        <w:rPr>
          <w:rFonts w:ascii="Georgia" w:hAnsi="Georgia"/>
          <w:sz w:val="24"/>
          <w:szCs w:val="24"/>
        </w:rPr>
        <w:t xml:space="preserve"> – masked </w:t>
      </w:r>
      <w:proofErr w:type="gramStart"/>
      <w:r w:rsidRPr="00D968F9">
        <w:rPr>
          <w:rFonts w:ascii="Georgia" w:hAnsi="Georgia"/>
          <w:sz w:val="24"/>
          <w:szCs w:val="24"/>
        </w:rPr>
        <w:t>people</w:t>
      </w:r>
      <w:r w:rsidR="00D968F9">
        <w:rPr>
          <w:rFonts w:ascii="Georgia" w:hAnsi="Georgia"/>
          <w:sz w:val="24"/>
          <w:szCs w:val="24"/>
        </w:rPr>
        <w:t xml:space="preserve"> </w:t>
      </w:r>
      <w:r w:rsidRPr="00D968F9">
        <w:rPr>
          <w:rFonts w:ascii="Georgia" w:hAnsi="Georgia"/>
          <w:sz w:val="24"/>
          <w:szCs w:val="24"/>
        </w:rPr>
        <w:t xml:space="preserve"> --</w:t>
      </w:r>
      <w:proofErr w:type="gramEnd"/>
      <w:r w:rsidRPr="00D968F9">
        <w:rPr>
          <w:rFonts w:ascii="Georgia" w:hAnsi="Georgia"/>
          <w:sz w:val="24"/>
          <w:szCs w:val="24"/>
        </w:rPr>
        <w:t xml:space="preserve"> </w:t>
      </w:r>
      <w:r w:rsidR="002A6E6A">
        <w:rPr>
          <w:rFonts w:ascii="Georgia" w:hAnsi="Georgia"/>
          <w:sz w:val="24"/>
          <w:szCs w:val="24"/>
        </w:rPr>
        <w:t xml:space="preserve">I started to pay attention.  </w:t>
      </w:r>
      <w:r w:rsidRPr="00D968F9">
        <w:rPr>
          <w:rFonts w:ascii="Georgia" w:hAnsi="Georgia"/>
          <w:sz w:val="24"/>
          <w:szCs w:val="24"/>
        </w:rPr>
        <w:t>Then when they stopped play in the NBA and NHL and cancelled March madness</w:t>
      </w:r>
      <w:r w:rsidR="00D24BA6">
        <w:rPr>
          <w:rFonts w:ascii="Georgia" w:hAnsi="Georgia"/>
          <w:sz w:val="24"/>
          <w:szCs w:val="24"/>
        </w:rPr>
        <w:t>…I knew this was a big deal</w:t>
      </w:r>
      <w:r w:rsidRPr="00D968F9">
        <w:rPr>
          <w:rFonts w:ascii="Georgia" w:hAnsi="Georgia"/>
          <w:sz w:val="24"/>
          <w:szCs w:val="24"/>
        </w:rPr>
        <w:t>!  Not that those are the most important things – but to call a halt to t</w:t>
      </w:r>
      <w:r w:rsidR="00D968F9">
        <w:rPr>
          <w:rFonts w:ascii="Georgia" w:hAnsi="Georgia"/>
          <w:sz w:val="24"/>
          <w:szCs w:val="24"/>
        </w:rPr>
        <w:t xml:space="preserve">hese things </w:t>
      </w:r>
      <w:r w:rsidRPr="00D968F9">
        <w:rPr>
          <w:rFonts w:ascii="Georgia" w:hAnsi="Georgia"/>
          <w:sz w:val="24"/>
          <w:szCs w:val="24"/>
        </w:rPr>
        <w:t>meant</w:t>
      </w:r>
      <w:r w:rsidR="00D24BA6">
        <w:rPr>
          <w:rFonts w:ascii="Georgia" w:hAnsi="Georgia"/>
          <w:sz w:val="24"/>
          <w:szCs w:val="24"/>
        </w:rPr>
        <w:t xml:space="preserve">, in our </w:t>
      </w:r>
      <w:proofErr w:type="gramStart"/>
      <w:r w:rsidR="00D24BA6">
        <w:rPr>
          <w:rFonts w:ascii="Georgia" w:hAnsi="Georgia"/>
          <w:sz w:val="24"/>
          <w:szCs w:val="24"/>
        </w:rPr>
        <w:t xml:space="preserve">society, </w:t>
      </w:r>
      <w:r w:rsidRPr="00D968F9">
        <w:rPr>
          <w:rFonts w:ascii="Georgia" w:hAnsi="Georgia"/>
          <w:sz w:val="24"/>
          <w:szCs w:val="24"/>
        </w:rPr>
        <w:t xml:space="preserve"> that</w:t>
      </w:r>
      <w:proofErr w:type="gramEnd"/>
      <w:r w:rsidRPr="00D968F9">
        <w:rPr>
          <w:rFonts w:ascii="Georgia" w:hAnsi="Georgia"/>
          <w:sz w:val="24"/>
          <w:szCs w:val="24"/>
        </w:rPr>
        <w:t xml:space="preserve"> we were facing something that was a </w:t>
      </w:r>
      <w:r w:rsidRPr="002A6E6A">
        <w:rPr>
          <w:rFonts w:ascii="Georgia" w:hAnsi="Georgia"/>
          <w:sz w:val="24"/>
          <w:szCs w:val="24"/>
          <w:u w:val="single"/>
        </w:rPr>
        <w:t>really big deal</w:t>
      </w:r>
      <w:r w:rsidRPr="00D968F9">
        <w:rPr>
          <w:rFonts w:ascii="Georgia" w:hAnsi="Georgia"/>
          <w:sz w:val="24"/>
          <w:szCs w:val="24"/>
        </w:rPr>
        <w:t xml:space="preserve">.  </w:t>
      </w:r>
      <w:r w:rsidR="00D968F9">
        <w:rPr>
          <w:rFonts w:ascii="Georgia" w:hAnsi="Georgia"/>
          <w:sz w:val="24"/>
          <w:szCs w:val="24"/>
        </w:rPr>
        <w:t xml:space="preserve">Then schools stopped meeting…You have got to be kidding…time to </w:t>
      </w:r>
      <w:r w:rsidRPr="00D968F9">
        <w:rPr>
          <w:rFonts w:ascii="Georgia" w:hAnsi="Georgia"/>
          <w:sz w:val="24"/>
          <w:szCs w:val="24"/>
        </w:rPr>
        <w:t xml:space="preserve">WAKE UP!  </w:t>
      </w:r>
    </w:p>
    <w:p w14:paraId="00F378E5" w14:textId="182F5588" w:rsidR="006A0952" w:rsidRPr="00D968F9" w:rsidRDefault="008F76AF">
      <w:pPr>
        <w:rPr>
          <w:rFonts w:ascii="Georgia" w:hAnsi="Georgia"/>
          <w:sz w:val="24"/>
          <w:szCs w:val="24"/>
        </w:rPr>
      </w:pPr>
      <w:r w:rsidRPr="00D968F9">
        <w:rPr>
          <w:rFonts w:ascii="Georgia" w:hAnsi="Georgia"/>
          <w:sz w:val="24"/>
          <w:szCs w:val="24"/>
        </w:rPr>
        <w:t xml:space="preserve">Why is the Peter Plan such a big deal?  </w:t>
      </w:r>
      <w:r w:rsidR="00D968F9" w:rsidRPr="00D968F9">
        <w:rPr>
          <w:rFonts w:ascii="Georgia" w:hAnsi="Georgia"/>
          <w:sz w:val="24"/>
          <w:szCs w:val="24"/>
        </w:rPr>
        <w:t>This what Peter will tell us today!</w:t>
      </w:r>
      <w:r w:rsidR="00D968F9">
        <w:rPr>
          <w:rFonts w:ascii="Georgia" w:hAnsi="Georgia"/>
          <w:sz w:val="24"/>
          <w:szCs w:val="24"/>
        </w:rPr>
        <w:t xml:space="preserve">  Wake up!  </w:t>
      </w:r>
    </w:p>
    <w:p w14:paraId="7FC59520" w14:textId="77777777" w:rsidR="00D24BA6" w:rsidRDefault="00D24BA6" w:rsidP="00D24BA6">
      <w:pPr>
        <w:rPr>
          <w:rFonts w:ascii="Georgia" w:hAnsi="Georgia"/>
          <w:b/>
          <w:bCs/>
          <w:sz w:val="24"/>
          <w:szCs w:val="24"/>
        </w:rPr>
      </w:pPr>
      <w:r>
        <w:rPr>
          <w:rFonts w:ascii="Georgia" w:hAnsi="Georgia"/>
          <w:b/>
          <w:bCs/>
          <w:sz w:val="24"/>
          <w:szCs w:val="24"/>
        </w:rPr>
        <w:t xml:space="preserve">How Much Peter Reminds Us </w:t>
      </w:r>
      <w:r w:rsidRPr="00101522">
        <w:rPr>
          <w:rFonts w:ascii="Georgia" w:hAnsi="Georgia"/>
          <w:b/>
          <w:bCs/>
          <w:sz w:val="24"/>
          <w:szCs w:val="24"/>
        </w:rPr>
        <w:t>(</w:t>
      </w:r>
      <w:proofErr w:type="gramStart"/>
      <w:r w:rsidRPr="00101522">
        <w:rPr>
          <w:rFonts w:ascii="Georgia" w:hAnsi="Georgia"/>
          <w:b/>
          <w:bCs/>
          <w:sz w:val="24"/>
          <w:szCs w:val="24"/>
        </w:rPr>
        <w:t>vs. 12-15)</w:t>
      </w:r>
      <w:proofErr w:type="gramEnd"/>
    </w:p>
    <w:p w14:paraId="38801BCA" w14:textId="78841FD1" w:rsidR="00101522" w:rsidRDefault="00101522">
      <w:pPr>
        <w:rPr>
          <w:rFonts w:ascii="Georgia" w:hAnsi="Georgia"/>
          <w:b/>
          <w:bCs/>
          <w:sz w:val="24"/>
          <w:szCs w:val="24"/>
        </w:rPr>
      </w:pPr>
      <w:r w:rsidRPr="00101522">
        <w:rPr>
          <w:rFonts w:ascii="Georgia" w:hAnsi="Georgia"/>
          <w:b/>
          <w:bCs/>
          <w:sz w:val="24"/>
          <w:szCs w:val="24"/>
        </w:rPr>
        <w:t>(vs. 12-15)</w:t>
      </w:r>
    </w:p>
    <w:p w14:paraId="507FDCF3" w14:textId="3A9AE718" w:rsidR="006A0952" w:rsidRDefault="006A0952">
      <w:pPr>
        <w:rPr>
          <w:rFonts w:ascii="Georgia" w:hAnsi="Georgia"/>
          <w:b/>
          <w:bCs/>
          <w:sz w:val="24"/>
          <w:szCs w:val="24"/>
        </w:rPr>
      </w:pPr>
      <w:r w:rsidRPr="006A0952">
        <w:rPr>
          <w:rFonts w:ascii="Georgia" w:hAnsi="Georgia"/>
          <w:sz w:val="24"/>
          <w:szCs w:val="24"/>
        </w:rPr>
        <w:t xml:space="preserve">Peter underscores the importance of the opening section, which </w:t>
      </w:r>
      <w:r w:rsidR="003E4F5B">
        <w:rPr>
          <w:rFonts w:ascii="Georgia" w:hAnsi="Georgia"/>
          <w:sz w:val="24"/>
          <w:szCs w:val="24"/>
        </w:rPr>
        <w:t>is</w:t>
      </w:r>
      <w:r w:rsidRPr="006A0952">
        <w:rPr>
          <w:rFonts w:ascii="Georgia" w:hAnsi="Georgia"/>
          <w:sz w:val="24"/>
          <w:szCs w:val="24"/>
        </w:rPr>
        <w:t xml:space="preserve"> a </w:t>
      </w:r>
      <w:r w:rsidRPr="00B46B96">
        <w:rPr>
          <w:rFonts w:ascii="Georgia" w:hAnsi="Georgia"/>
          <w:sz w:val="24"/>
          <w:szCs w:val="24"/>
          <w:highlight w:val="yellow"/>
        </w:rPr>
        <w:t>summary of the gospel and the Christian life</w:t>
      </w:r>
      <w:r w:rsidRPr="00B46B96">
        <w:rPr>
          <w:rFonts w:ascii="Georgia" w:hAnsi="Georgia"/>
          <w:b/>
          <w:bCs/>
          <w:sz w:val="24"/>
          <w:szCs w:val="24"/>
          <w:highlight w:val="yellow"/>
        </w:rPr>
        <w:t>.</w:t>
      </w:r>
    </w:p>
    <w:p w14:paraId="63A05D68" w14:textId="7FEB7D7D" w:rsidR="00772F84" w:rsidRPr="00852827" w:rsidRDefault="00772F84">
      <w:pPr>
        <w:rPr>
          <w:rFonts w:ascii="Georgia" w:hAnsi="Georgia"/>
          <w:sz w:val="24"/>
          <w:szCs w:val="24"/>
        </w:rPr>
      </w:pPr>
      <w:r w:rsidRPr="00852827">
        <w:rPr>
          <w:rFonts w:ascii="Georgia" w:hAnsi="Georgia"/>
          <w:sz w:val="24"/>
          <w:szCs w:val="24"/>
        </w:rPr>
        <w:t xml:space="preserve">Can you believe…he reminds us of </w:t>
      </w:r>
      <w:r w:rsidRPr="00852827">
        <w:rPr>
          <w:rFonts w:ascii="Georgia" w:hAnsi="Georgia"/>
          <w:i/>
          <w:iCs/>
          <w:sz w:val="24"/>
          <w:szCs w:val="24"/>
        </w:rPr>
        <w:t>these qualities</w:t>
      </w:r>
      <w:r w:rsidRPr="00852827">
        <w:rPr>
          <w:rFonts w:ascii="Georgia" w:hAnsi="Georgia"/>
          <w:sz w:val="24"/>
          <w:szCs w:val="24"/>
        </w:rPr>
        <w:t xml:space="preserve"> again?</w:t>
      </w:r>
    </w:p>
    <w:p w14:paraId="200F8C40" w14:textId="2427ED36" w:rsidR="00772F84" w:rsidRDefault="00772F84">
      <w:pPr>
        <w:rPr>
          <w:rFonts w:ascii="Georgia" w:hAnsi="Georgia"/>
          <w:b/>
          <w:bCs/>
          <w:sz w:val="24"/>
          <w:szCs w:val="24"/>
        </w:rPr>
      </w:pPr>
      <w:r>
        <w:rPr>
          <w:rFonts w:ascii="Georgia" w:hAnsi="Georgia"/>
          <w:b/>
          <w:bCs/>
          <w:sz w:val="24"/>
          <w:szCs w:val="24"/>
        </w:rPr>
        <w:t>v</w:t>
      </w:r>
      <w:r w:rsidR="002A6E6A">
        <w:rPr>
          <w:rFonts w:ascii="Georgia" w:hAnsi="Georgia"/>
          <w:b/>
          <w:bCs/>
          <w:sz w:val="24"/>
          <w:szCs w:val="24"/>
        </w:rPr>
        <w:t>s</w:t>
      </w:r>
      <w:r>
        <w:rPr>
          <w:rFonts w:ascii="Georgia" w:hAnsi="Georgia"/>
          <w:b/>
          <w:bCs/>
          <w:sz w:val="24"/>
          <w:szCs w:val="24"/>
        </w:rPr>
        <w:t xml:space="preserve">. </w:t>
      </w:r>
      <w:r w:rsidR="002A6E6A">
        <w:rPr>
          <w:rFonts w:ascii="Georgia" w:hAnsi="Georgia"/>
          <w:b/>
          <w:bCs/>
          <w:sz w:val="24"/>
          <w:szCs w:val="24"/>
        </w:rPr>
        <w:t xml:space="preserve">5-7, </w:t>
      </w:r>
      <w:r>
        <w:rPr>
          <w:rFonts w:ascii="Georgia" w:hAnsi="Georgia"/>
          <w:b/>
          <w:bCs/>
          <w:sz w:val="24"/>
          <w:szCs w:val="24"/>
        </w:rPr>
        <w:t>8, 9, 10, 11, 12, 15 (these things)</w:t>
      </w:r>
    </w:p>
    <w:p w14:paraId="7F0F8616" w14:textId="3AF2DE60" w:rsidR="001E6425" w:rsidRPr="002D0B00" w:rsidRDefault="001E6425">
      <w:pPr>
        <w:rPr>
          <w:rFonts w:ascii="Georgia" w:hAnsi="Georgia"/>
          <w:b/>
          <w:bCs/>
          <w:i/>
          <w:iCs/>
          <w:sz w:val="24"/>
          <w:szCs w:val="24"/>
        </w:rPr>
      </w:pPr>
      <w:r w:rsidRPr="002D0B00">
        <w:rPr>
          <w:rStyle w:val="text"/>
          <w:rFonts w:ascii="Georgia" w:hAnsi="Georgia" w:cs="Arial"/>
          <w:b/>
          <w:bCs/>
          <w:i/>
          <w:iCs/>
          <w:color w:val="000000"/>
          <w:sz w:val="24"/>
          <w:szCs w:val="24"/>
          <w:shd w:val="clear" w:color="auto" w:fill="FFFFFF"/>
          <w:vertAlign w:val="superscript"/>
        </w:rPr>
        <w:t>12 </w:t>
      </w:r>
      <w:r w:rsidRPr="002D0B00">
        <w:rPr>
          <w:rStyle w:val="text"/>
          <w:rFonts w:ascii="Georgia" w:hAnsi="Georgia"/>
          <w:i/>
          <w:iCs/>
          <w:color w:val="000000"/>
          <w:sz w:val="24"/>
          <w:szCs w:val="24"/>
          <w:shd w:val="clear" w:color="auto" w:fill="FFFFFF"/>
        </w:rPr>
        <w:t xml:space="preserve">Therefore I intend always to </w:t>
      </w:r>
      <w:r w:rsidRPr="002D0B00">
        <w:rPr>
          <w:rStyle w:val="text"/>
          <w:rFonts w:ascii="Georgia" w:hAnsi="Georgia"/>
          <w:i/>
          <w:iCs/>
          <w:color w:val="000000"/>
          <w:sz w:val="24"/>
          <w:szCs w:val="24"/>
          <w:highlight w:val="yellow"/>
          <w:shd w:val="clear" w:color="auto" w:fill="FFFFFF"/>
        </w:rPr>
        <w:t>remind</w:t>
      </w:r>
      <w:r w:rsidRPr="002D0B00">
        <w:rPr>
          <w:rStyle w:val="text"/>
          <w:rFonts w:ascii="Georgia" w:hAnsi="Georgia"/>
          <w:i/>
          <w:iCs/>
          <w:color w:val="000000"/>
          <w:sz w:val="24"/>
          <w:szCs w:val="24"/>
          <w:shd w:val="clear" w:color="auto" w:fill="FFFFFF"/>
        </w:rPr>
        <w:t xml:space="preserve"> you of </w:t>
      </w:r>
      <w:r w:rsidRPr="00852827">
        <w:rPr>
          <w:rStyle w:val="text"/>
          <w:rFonts w:ascii="Georgia" w:hAnsi="Georgia"/>
          <w:i/>
          <w:iCs/>
          <w:color w:val="000000"/>
          <w:sz w:val="24"/>
          <w:szCs w:val="24"/>
          <w:highlight w:val="yellow"/>
          <w:u w:val="single"/>
          <w:shd w:val="clear" w:color="auto" w:fill="FFFFFF"/>
        </w:rPr>
        <w:t>these qualities</w:t>
      </w:r>
      <w:r w:rsidRPr="003E4F5B">
        <w:rPr>
          <w:rStyle w:val="text"/>
          <w:rFonts w:ascii="Georgia" w:hAnsi="Georgia"/>
          <w:i/>
          <w:iCs/>
          <w:color w:val="000000"/>
          <w:sz w:val="24"/>
          <w:szCs w:val="24"/>
          <w:highlight w:val="yellow"/>
          <w:shd w:val="clear" w:color="auto" w:fill="FFFFFF"/>
        </w:rPr>
        <w:t>,</w:t>
      </w:r>
      <w:r w:rsidRPr="002D0B00">
        <w:rPr>
          <w:rStyle w:val="text"/>
          <w:rFonts w:ascii="Georgia" w:hAnsi="Georgia"/>
          <w:i/>
          <w:iCs/>
          <w:color w:val="000000"/>
          <w:sz w:val="24"/>
          <w:szCs w:val="24"/>
          <w:shd w:val="clear" w:color="auto" w:fill="FFFFFF"/>
        </w:rPr>
        <w:t xml:space="preserve"> </w:t>
      </w:r>
      <w:r w:rsidRPr="00212EA5">
        <w:rPr>
          <w:rStyle w:val="text"/>
          <w:rFonts w:ascii="Georgia" w:hAnsi="Georgia"/>
          <w:i/>
          <w:iCs/>
          <w:color w:val="000000"/>
          <w:sz w:val="24"/>
          <w:szCs w:val="24"/>
          <w:u w:val="single"/>
          <w:shd w:val="clear" w:color="auto" w:fill="FFFFFF"/>
        </w:rPr>
        <w:t>though you know them and are established in the truth that you have</w:t>
      </w:r>
      <w:r w:rsidRPr="002D0B00">
        <w:rPr>
          <w:rStyle w:val="text"/>
          <w:rFonts w:ascii="Georgia" w:hAnsi="Georgia"/>
          <w:i/>
          <w:iCs/>
          <w:color w:val="000000"/>
          <w:sz w:val="24"/>
          <w:szCs w:val="24"/>
          <w:shd w:val="clear" w:color="auto" w:fill="FFFFFF"/>
        </w:rPr>
        <w:t>.</w:t>
      </w:r>
      <w:r w:rsidRPr="002D0B00">
        <w:rPr>
          <w:rFonts w:ascii="Georgia" w:hAnsi="Georgia"/>
          <w:i/>
          <w:iCs/>
          <w:color w:val="000000"/>
          <w:sz w:val="24"/>
          <w:szCs w:val="24"/>
          <w:shd w:val="clear" w:color="auto" w:fill="FFFFFF"/>
        </w:rPr>
        <w:t> </w:t>
      </w:r>
      <w:r w:rsidRPr="002D0B00">
        <w:rPr>
          <w:rStyle w:val="text"/>
          <w:rFonts w:ascii="Georgia" w:hAnsi="Georgia" w:cs="Arial"/>
          <w:b/>
          <w:bCs/>
          <w:i/>
          <w:iCs/>
          <w:color w:val="000000"/>
          <w:sz w:val="24"/>
          <w:szCs w:val="24"/>
          <w:shd w:val="clear" w:color="auto" w:fill="FFFFFF"/>
          <w:vertAlign w:val="superscript"/>
        </w:rPr>
        <w:t>13 </w:t>
      </w:r>
      <w:r w:rsidRPr="002D0B00">
        <w:rPr>
          <w:rStyle w:val="text"/>
          <w:rFonts w:ascii="Georgia" w:hAnsi="Georgia"/>
          <w:i/>
          <w:iCs/>
          <w:color w:val="000000"/>
          <w:sz w:val="24"/>
          <w:szCs w:val="24"/>
          <w:shd w:val="clear" w:color="auto" w:fill="FFFFFF"/>
        </w:rPr>
        <w:t>I think it right, as long as I am in this body,</w:t>
      </w:r>
      <w:r w:rsidR="004952C0">
        <w:rPr>
          <w:rStyle w:val="text"/>
          <w:rFonts w:ascii="Georgia" w:hAnsi="Georgia"/>
          <w:i/>
          <w:iCs/>
          <w:color w:val="000000"/>
          <w:sz w:val="24"/>
          <w:szCs w:val="24"/>
          <w:shd w:val="clear" w:color="auto" w:fill="FFFFFF"/>
          <w:vertAlign w:val="superscript"/>
        </w:rPr>
        <w:t xml:space="preserve"> </w:t>
      </w:r>
      <w:r w:rsidRPr="002D0B00">
        <w:rPr>
          <w:rStyle w:val="text"/>
          <w:rFonts w:ascii="Georgia" w:hAnsi="Georgia"/>
          <w:i/>
          <w:iCs/>
          <w:color w:val="000000"/>
          <w:sz w:val="24"/>
          <w:szCs w:val="24"/>
          <w:shd w:val="clear" w:color="auto" w:fill="FFFFFF"/>
        </w:rPr>
        <w:t> </w:t>
      </w:r>
      <w:r w:rsidRPr="005C3C5E">
        <w:rPr>
          <w:rStyle w:val="text"/>
          <w:rFonts w:ascii="Georgia" w:hAnsi="Georgia"/>
          <w:b/>
          <w:bCs/>
          <w:i/>
          <w:iCs/>
          <w:color w:val="000000"/>
          <w:sz w:val="24"/>
          <w:szCs w:val="24"/>
          <w:u w:val="single"/>
          <w:shd w:val="clear" w:color="auto" w:fill="FFFFFF"/>
        </w:rPr>
        <w:t xml:space="preserve">to </w:t>
      </w:r>
      <w:r w:rsidRPr="005C3C5E">
        <w:rPr>
          <w:rStyle w:val="text"/>
          <w:rFonts w:ascii="Georgia" w:hAnsi="Georgia"/>
          <w:b/>
          <w:bCs/>
          <w:i/>
          <w:iCs/>
          <w:color w:val="000000"/>
          <w:sz w:val="24"/>
          <w:szCs w:val="24"/>
          <w:highlight w:val="yellow"/>
          <w:u w:val="single"/>
          <w:shd w:val="clear" w:color="auto" w:fill="FFFFFF"/>
        </w:rPr>
        <w:t>stir you up by way of</w:t>
      </w:r>
      <w:r w:rsidRPr="005C3C5E">
        <w:rPr>
          <w:rStyle w:val="text"/>
          <w:rFonts w:ascii="Georgia" w:hAnsi="Georgia"/>
          <w:b/>
          <w:bCs/>
          <w:i/>
          <w:iCs/>
          <w:color w:val="000000"/>
          <w:sz w:val="24"/>
          <w:szCs w:val="24"/>
          <w:u w:val="single"/>
          <w:shd w:val="clear" w:color="auto" w:fill="FFFFFF"/>
        </w:rPr>
        <w:t xml:space="preserve"> </w:t>
      </w:r>
      <w:r w:rsidRPr="005C3C5E">
        <w:rPr>
          <w:rStyle w:val="text"/>
          <w:rFonts w:ascii="Georgia" w:hAnsi="Georgia"/>
          <w:b/>
          <w:bCs/>
          <w:i/>
          <w:iCs/>
          <w:color w:val="000000"/>
          <w:sz w:val="24"/>
          <w:szCs w:val="24"/>
          <w:highlight w:val="yellow"/>
          <w:u w:val="single"/>
          <w:shd w:val="clear" w:color="auto" w:fill="FFFFFF"/>
        </w:rPr>
        <w:t>reminder</w:t>
      </w:r>
      <w:r w:rsidRPr="005C3C5E">
        <w:rPr>
          <w:rStyle w:val="text"/>
          <w:rFonts w:ascii="Georgia" w:hAnsi="Georgia"/>
          <w:b/>
          <w:bCs/>
          <w:i/>
          <w:iCs/>
          <w:color w:val="000000"/>
          <w:sz w:val="24"/>
          <w:szCs w:val="24"/>
          <w:u w:val="single"/>
          <w:shd w:val="clear" w:color="auto" w:fill="FFFFFF"/>
        </w:rPr>
        <w:t>,</w:t>
      </w:r>
      <w:r w:rsidRPr="002D0B00">
        <w:rPr>
          <w:rFonts w:ascii="Georgia" w:hAnsi="Georgia"/>
          <w:i/>
          <w:iCs/>
          <w:color w:val="000000"/>
          <w:sz w:val="24"/>
          <w:szCs w:val="24"/>
          <w:shd w:val="clear" w:color="auto" w:fill="FFFFFF"/>
        </w:rPr>
        <w:t> </w:t>
      </w:r>
      <w:r w:rsidRPr="002D0B00">
        <w:rPr>
          <w:rStyle w:val="text"/>
          <w:rFonts w:ascii="Georgia" w:hAnsi="Georgia" w:cs="Arial"/>
          <w:b/>
          <w:bCs/>
          <w:i/>
          <w:iCs/>
          <w:color w:val="000000"/>
          <w:sz w:val="24"/>
          <w:szCs w:val="24"/>
          <w:shd w:val="clear" w:color="auto" w:fill="FFFFFF"/>
          <w:vertAlign w:val="superscript"/>
        </w:rPr>
        <w:t>14 </w:t>
      </w:r>
      <w:r w:rsidRPr="002D0B00">
        <w:rPr>
          <w:rStyle w:val="text"/>
          <w:rFonts w:ascii="Georgia" w:hAnsi="Georgia"/>
          <w:i/>
          <w:iCs/>
          <w:color w:val="000000"/>
          <w:sz w:val="24"/>
          <w:szCs w:val="24"/>
          <w:shd w:val="clear" w:color="auto" w:fill="FFFFFF"/>
        </w:rPr>
        <w:t xml:space="preserve">since I know that the putting </w:t>
      </w:r>
      <w:r w:rsidRPr="002D0B00">
        <w:rPr>
          <w:rStyle w:val="text"/>
          <w:rFonts w:ascii="Georgia" w:hAnsi="Georgia"/>
          <w:i/>
          <w:iCs/>
          <w:color w:val="000000"/>
          <w:sz w:val="24"/>
          <w:szCs w:val="24"/>
          <w:shd w:val="clear" w:color="auto" w:fill="FFFFFF"/>
        </w:rPr>
        <w:t>off of my body will be soon, as our Lord Jesus Christ made clear to me.</w:t>
      </w:r>
      <w:r w:rsidRPr="002D0B00">
        <w:rPr>
          <w:rFonts w:ascii="Georgia" w:hAnsi="Georgia"/>
          <w:i/>
          <w:iCs/>
          <w:color w:val="000000"/>
          <w:sz w:val="24"/>
          <w:szCs w:val="24"/>
          <w:shd w:val="clear" w:color="auto" w:fill="FFFFFF"/>
        </w:rPr>
        <w:t> </w:t>
      </w:r>
      <w:r w:rsidRPr="002D0B00">
        <w:rPr>
          <w:rStyle w:val="text"/>
          <w:rFonts w:ascii="Georgia" w:hAnsi="Georgia" w:cs="Arial"/>
          <w:b/>
          <w:bCs/>
          <w:i/>
          <w:iCs/>
          <w:color w:val="000000"/>
          <w:sz w:val="24"/>
          <w:szCs w:val="24"/>
          <w:shd w:val="clear" w:color="auto" w:fill="FFFFFF"/>
          <w:vertAlign w:val="superscript"/>
        </w:rPr>
        <w:t>15 </w:t>
      </w:r>
      <w:r w:rsidRPr="002D0B00">
        <w:rPr>
          <w:rStyle w:val="text"/>
          <w:rFonts w:ascii="Georgia" w:hAnsi="Georgia"/>
          <w:i/>
          <w:iCs/>
          <w:color w:val="000000"/>
          <w:sz w:val="24"/>
          <w:szCs w:val="24"/>
          <w:shd w:val="clear" w:color="auto" w:fill="FFFFFF"/>
        </w:rPr>
        <w:t xml:space="preserve">And I will make every effort so that after my departure you may be able at any time to </w:t>
      </w:r>
      <w:r w:rsidRPr="002D0B00">
        <w:rPr>
          <w:rStyle w:val="text"/>
          <w:rFonts w:ascii="Georgia" w:hAnsi="Georgia"/>
          <w:i/>
          <w:iCs/>
          <w:color w:val="000000"/>
          <w:sz w:val="24"/>
          <w:szCs w:val="24"/>
          <w:highlight w:val="yellow"/>
          <w:shd w:val="clear" w:color="auto" w:fill="FFFFFF"/>
        </w:rPr>
        <w:t>recall</w:t>
      </w:r>
      <w:r w:rsidRPr="002D0B00">
        <w:rPr>
          <w:rStyle w:val="text"/>
          <w:rFonts w:ascii="Georgia" w:hAnsi="Georgia"/>
          <w:i/>
          <w:iCs/>
          <w:color w:val="000000"/>
          <w:sz w:val="24"/>
          <w:szCs w:val="24"/>
          <w:shd w:val="clear" w:color="auto" w:fill="FFFFFF"/>
        </w:rPr>
        <w:t xml:space="preserve"> </w:t>
      </w:r>
      <w:r w:rsidRPr="00852827">
        <w:rPr>
          <w:rStyle w:val="text"/>
          <w:rFonts w:ascii="Georgia" w:hAnsi="Georgia"/>
          <w:i/>
          <w:iCs/>
          <w:color w:val="000000"/>
          <w:sz w:val="24"/>
          <w:szCs w:val="24"/>
          <w:highlight w:val="yellow"/>
          <w:u w:val="single"/>
          <w:shd w:val="clear" w:color="auto" w:fill="FFFFFF"/>
        </w:rPr>
        <w:t>these things</w:t>
      </w:r>
      <w:r w:rsidRPr="002D0B00">
        <w:rPr>
          <w:rStyle w:val="text"/>
          <w:rFonts w:ascii="Georgia" w:hAnsi="Georgia"/>
          <w:i/>
          <w:iCs/>
          <w:color w:val="000000"/>
          <w:sz w:val="24"/>
          <w:szCs w:val="24"/>
          <w:shd w:val="clear" w:color="auto" w:fill="FFFFFF"/>
        </w:rPr>
        <w:t>.</w:t>
      </w:r>
    </w:p>
    <w:p w14:paraId="58D22081" w14:textId="1035CDE2" w:rsidR="001E6425" w:rsidRDefault="001E6425">
      <w:pPr>
        <w:rPr>
          <w:rFonts w:ascii="Georgia" w:hAnsi="Georgia"/>
          <w:b/>
          <w:bCs/>
          <w:sz w:val="24"/>
          <w:szCs w:val="24"/>
        </w:rPr>
      </w:pPr>
    </w:p>
    <w:p w14:paraId="7B28027B" w14:textId="48F42F68" w:rsidR="001E6425" w:rsidRDefault="001E6425">
      <w:pPr>
        <w:rPr>
          <w:rFonts w:ascii="Georgia" w:hAnsi="Georgia"/>
          <w:b/>
          <w:bCs/>
          <w:sz w:val="24"/>
          <w:szCs w:val="24"/>
        </w:rPr>
      </w:pPr>
    </w:p>
    <w:p w14:paraId="55787574" w14:textId="313031D0" w:rsidR="001E6425" w:rsidRDefault="003E4F5B">
      <w:pPr>
        <w:rPr>
          <w:rFonts w:ascii="Georgia" w:hAnsi="Georgia"/>
          <w:b/>
          <w:bCs/>
          <w:sz w:val="24"/>
          <w:szCs w:val="24"/>
        </w:rPr>
      </w:pPr>
      <w:r>
        <w:rPr>
          <w:rFonts w:ascii="Georgia" w:hAnsi="Georgia"/>
          <w:b/>
          <w:bCs/>
          <w:sz w:val="24"/>
          <w:szCs w:val="24"/>
        </w:rPr>
        <w:t>Look at the three words…</w:t>
      </w:r>
    </w:p>
    <w:p w14:paraId="09CAA17B" w14:textId="0D044C50" w:rsidR="006A0952" w:rsidRPr="006A0952" w:rsidRDefault="006A0952">
      <w:pPr>
        <w:rPr>
          <w:rFonts w:ascii="Georgia" w:hAnsi="Georgia"/>
          <w:sz w:val="24"/>
          <w:szCs w:val="24"/>
        </w:rPr>
      </w:pPr>
      <w:r w:rsidRPr="006A0952">
        <w:rPr>
          <w:rFonts w:ascii="Georgia" w:hAnsi="Georgia"/>
          <w:sz w:val="24"/>
          <w:szCs w:val="24"/>
        </w:rPr>
        <w:t>Remind (v. 12)</w:t>
      </w:r>
    </w:p>
    <w:p w14:paraId="1142143A" w14:textId="08E55A70" w:rsidR="006A0952" w:rsidRPr="006A0952" w:rsidRDefault="006A0952">
      <w:pPr>
        <w:rPr>
          <w:rFonts w:ascii="Georgia" w:hAnsi="Georgia"/>
          <w:sz w:val="24"/>
          <w:szCs w:val="24"/>
        </w:rPr>
      </w:pPr>
      <w:r w:rsidRPr="006A0952">
        <w:rPr>
          <w:rFonts w:ascii="Georgia" w:hAnsi="Georgia"/>
          <w:sz w:val="24"/>
          <w:szCs w:val="24"/>
        </w:rPr>
        <w:t>Remembrance (v. 13)</w:t>
      </w:r>
    </w:p>
    <w:p w14:paraId="61CB3BAF" w14:textId="608F4532" w:rsidR="006A0952" w:rsidRPr="006A0952" w:rsidRDefault="006A0952">
      <w:pPr>
        <w:rPr>
          <w:rFonts w:ascii="Georgia" w:hAnsi="Georgia"/>
          <w:sz w:val="24"/>
          <w:szCs w:val="24"/>
        </w:rPr>
      </w:pPr>
      <w:r w:rsidRPr="006A0952">
        <w:rPr>
          <w:rFonts w:ascii="Georgia" w:hAnsi="Georgia"/>
          <w:sz w:val="24"/>
          <w:szCs w:val="24"/>
        </w:rPr>
        <w:t>Recall (v. 15)</w:t>
      </w:r>
    </w:p>
    <w:p w14:paraId="44DAA842" w14:textId="614E1A25" w:rsidR="006A0952" w:rsidRPr="00101522" w:rsidRDefault="002A6E6A">
      <w:pPr>
        <w:rPr>
          <w:rFonts w:ascii="Georgia" w:hAnsi="Georgia"/>
          <w:b/>
          <w:bCs/>
          <w:sz w:val="24"/>
          <w:szCs w:val="24"/>
        </w:rPr>
      </w:pPr>
      <w:r>
        <w:rPr>
          <w:rFonts w:ascii="Georgia" w:hAnsi="Georgia"/>
          <w:b/>
          <w:bCs/>
          <w:sz w:val="24"/>
          <w:szCs w:val="24"/>
        </w:rPr>
        <w:t xml:space="preserve">Remind, remembrance, recall what?  These things!!!! </w:t>
      </w:r>
    </w:p>
    <w:p w14:paraId="2616FF7B" w14:textId="77777777" w:rsidR="002A6E6A" w:rsidRDefault="002A6E6A">
      <w:pPr>
        <w:rPr>
          <w:rFonts w:ascii="Georgia" w:hAnsi="Georgia"/>
          <w:b/>
          <w:bCs/>
          <w:sz w:val="24"/>
          <w:szCs w:val="24"/>
        </w:rPr>
      </w:pPr>
    </w:p>
    <w:p w14:paraId="52480D9D" w14:textId="16073702" w:rsidR="00101522" w:rsidRPr="00101522" w:rsidRDefault="00D24BA6">
      <w:pPr>
        <w:rPr>
          <w:rFonts w:ascii="Georgia" w:hAnsi="Georgia"/>
          <w:b/>
          <w:bCs/>
          <w:sz w:val="24"/>
          <w:szCs w:val="24"/>
        </w:rPr>
      </w:pPr>
      <w:r>
        <w:rPr>
          <w:rFonts w:ascii="Georgia" w:hAnsi="Georgia"/>
          <w:b/>
          <w:bCs/>
          <w:sz w:val="24"/>
          <w:szCs w:val="24"/>
        </w:rPr>
        <w:t xml:space="preserve">The Reason Peter Gives for Reminding Us </w:t>
      </w:r>
      <w:r w:rsidR="006A0952">
        <w:rPr>
          <w:rFonts w:ascii="Georgia" w:hAnsi="Georgia"/>
          <w:b/>
          <w:bCs/>
          <w:sz w:val="24"/>
          <w:szCs w:val="24"/>
        </w:rPr>
        <w:t>(vs. 13-15)</w:t>
      </w:r>
    </w:p>
    <w:p w14:paraId="19C205E9" w14:textId="1E1BB451" w:rsidR="00101522" w:rsidRDefault="006A0952">
      <w:pPr>
        <w:rPr>
          <w:rStyle w:val="text"/>
          <w:rFonts w:ascii="Georgia" w:hAnsi="Georgia"/>
          <w:b/>
          <w:bCs/>
          <w:i/>
          <w:iCs/>
          <w:color w:val="000000"/>
          <w:sz w:val="24"/>
          <w:szCs w:val="24"/>
          <w:u w:val="single"/>
          <w:shd w:val="clear" w:color="auto" w:fill="FFFFFF"/>
        </w:rPr>
      </w:pPr>
      <w:r w:rsidRPr="002D0B00">
        <w:rPr>
          <w:rStyle w:val="text"/>
          <w:rFonts w:ascii="Georgia" w:hAnsi="Georgia" w:cs="Arial"/>
          <w:b/>
          <w:bCs/>
          <w:i/>
          <w:iCs/>
          <w:color w:val="000000"/>
          <w:sz w:val="24"/>
          <w:szCs w:val="24"/>
          <w:shd w:val="clear" w:color="auto" w:fill="FFFFFF"/>
          <w:vertAlign w:val="superscript"/>
        </w:rPr>
        <w:t>12 </w:t>
      </w:r>
      <w:r w:rsidRPr="002D0B00">
        <w:rPr>
          <w:rStyle w:val="text"/>
          <w:rFonts w:ascii="Georgia" w:hAnsi="Georgia"/>
          <w:i/>
          <w:iCs/>
          <w:color w:val="000000"/>
          <w:sz w:val="24"/>
          <w:szCs w:val="24"/>
          <w:shd w:val="clear" w:color="auto" w:fill="FFFFFF"/>
        </w:rPr>
        <w:t>Therefore I intend always to remind you of these qualities, though you know them and are established in the truth that you have.</w:t>
      </w:r>
      <w:r w:rsidRPr="002D0B00">
        <w:rPr>
          <w:rFonts w:ascii="Georgia" w:hAnsi="Georgia"/>
          <w:i/>
          <w:iCs/>
          <w:color w:val="000000"/>
          <w:sz w:val="24"/>
          <w:szCs w:val="24"/>
          <w:shd w:val="clear" w:color="auto" w:fill="FFFFFF"/>
        </w:rPr>
        <w:t> </w:t>
      </w:r>
      <w:r w:rsidRPr="002D0B00">
        <w:rPr>
          <w:rStyle w:val="text"/>
          <w:rFonts w:ascii="Georgia" w:hAnsi="Georgia" w:cs="Arial"/>
          <w:b/>
          <w:bCs/>
          <w:i/>
          <w:iCs/>
          <w:color w:val="000000"/>
          <w:sz w:val="24"/>
          <w:szCs w:val="24"/>
          <w:highlight w:val="yellow"/>
          <w:shd w:val="clear" w:color="auto" w:fill="FFFFFF"/>
          <w:vertAlign w:val="superscript"/>
        </w:rPr>
        <w:t>13 </w:t>
      </w:r>
      <w:r w:rsidRPr="002D0B00">
        <w:rPr>
          <w:rStyle w:val="text"/>
          <w:rFonts w:ascii="Georgia" w:hAnsi="Georgia"/>
          <w:i/>
          <w:iCs/>
          <w:color w:val="000000"/>
          <w:sz w:val="24"/>
          <w:szCs w:val="24"/>
          <w:highlight w:val="yellow"/>
          <w:shd w:val="clear" w:color="auto" w:fill="FFFFFF"/>
        </w:rPr>
        <w:t>I think it right, as long as I am in this body,</w:t>
      </w:r>
      <w:r w:rsidRPr="002D0B00">
        <w:rPr>
          <w:rStyle w:val="text"/>
          <w:rFonts w:ascii="Georgia" w:hAnsi="Georgia"/>
          <w:i/>
          <w:iCs/>
          <w:color w:val="000000"/>
          <w:sz w:val="24"/>
          <w:szCs w:val="24"/>
          <w:highlight w:val="yellow"/>
          <w:shd w:val="clear" w:color="auto" w:fill="FFFFFF"/>
          <w:vertAlign w:val="superscript"/>
        </w:rPr>
        <w:t>[</w:t>
      </w:r>
      <w:hyperlink r:id="rId6" w:anchor="fen-ESV-30476h" w:tooltip="See footnote h" w:history="1">
        <w:r w:rsidRPr="002D0B00">
          <w:rPr>
            <w:rStyle w:val="Hyperlink"/>
            <w:rFonts w:ascii="Georgia" w:hAnsi="Georgia"/>
            <w:i/>
            <w:iCs/>
            <w:color w:val="B34B2C"/>
            <w:sz w:val="24"/>
            <w:szCs w:val="24"/>
            <w:highlight w:val="yellow"/>
            <w:vertAlign w:val="superscript"/>
          </w:rPr>
          <w:t>h</w:t>
        </w:r>
      </w:hyperlink>
      <w:r w:rsidRPr="002D0B00">
        <w:rPr>
          <w:rStyle w:val="text"/>
          <w:rFonts w:ascii="Georgia" w:hAnsi="Georgia"/>
          <w:i/>
          <w:iCs/>
          <w:color w:val="000000"/>
          <w:sz w:val="24"/>
          <w:szCs w:val="24"/>
          <w:highlight w:val="yellow"/>
          <w:shd w:val="clear" w:color="auto" w:fill="FFFFFF"/>
          <w:vertAlign w:val="superscript"/>
        </w:rPr>
        <w:t>]</w:t>
      </w:r>
      <w:r w:rsidRPr="002D0B00">
        <w:rPr>
          <w:rStyle w:val="text"/>
          <w:rFonts w:ascii="Georgia" w:hAnsi="Georgia"/>
          <w:i/>
          <w:iCs/>
          <w:color w:val="000000"/>
          <w:sz w:val="24"/>
          <w:szCs w:val="24"/>
          <w:highlight w:val="yellow"/>
          <w:shd w:val="clear" w:color="auto" w:fill="FFFFFF"/>
        </w:rPr>
        <w:t> to stir you up by way of reminder,</w:t>
      </w:r>
      <w:r w:rsidRPr="002D0B00">
        <w:rPr>
          <w:rFonts w:ascii="Georgia" w:hAnsi="Georgia"/>
          <w:i/>
          <w:iCs/>
          <w:color w:val="000000"/>
          <w:sz w:val="24"/>
          <w:szCs w:val="24"/>
          <w:highlight w:val="yellow"/>
          <w:shd w:val="clear" w:color="auto" w:fill="FFFFFF"/>
        </w:rPr>
        <w:t> </w:t>
      </w:r>
      <w:r w:rsidRPr="002D0B00">
        <w:rPr>
          <w:rStyle w:val="text"/>
          <w:rFonts w:ascii="Georgia" w:hAnsi="Georgia" w:cs="Arial"/>
          <w:b/>
          <w:bCs/>
          <w:i/>
          <w:iCs/>
          <w:color w:val="000000"/>
          <w:sz w:val="24"/>
          <w:szCs w:val="24"/>
          <w:highlight w:val="yellow"/>
          <w:shd w:val="clear" w:color="auto" w:fill="FFFFFF"/>
          <w:vertAlign w:val="superscript"/>
        </w:rPr>
        <w:t>14 </w:t>
      </w:r>
      <w:r w:rsidRPr="002D0B00">
        <w:rPr>
          <w:rStyle w:val="text"/>
          <w:rFonts w:ascii="Georgia" w:hAnsi="Georgia"/>
          <w:i/>
          <w:iCs/>
          <w:color w:val="000000"/>
          <w:sz w:val="24"/>
          <w:szCs w:val="24"/>
          <w:highlight w:val="yellow"/>
          <w:shd w:val="clear" w:color="auto" w:fill="FFFFFF"/>
        </w:rPr>
        <w:t>since I know that the putting off of my body will be soon, as our Lord Jesus Christ made clear to me.</w:t>
      </w:r>
      <w:r w:rsidRPr="002D0B00">
        <w:rPr>
          <w:rFonts w:ascii="Georgia" w:hAnsi="Georgia"/>
          <w:i/>
          <w:iCs/>
          <w:color w:val="000000"/>
          <w:sz w:val="24"/>
          <w:szCs w:val="24"/>
          <w:highlight w:val="yellow"/>
          <w:shd w:val="clear" w:color="auto" w:fill="FFFFFF"/>
        </w:rPr>
        <w:t> </w:t>
      </w:r>
      <w:r w:rsidRPr="002D0B00">
        <w:rPr>
          <w:rStyle w:val="text"/>
          <w:rFonts w:ascii="Georgia" w:hAnsi="Georgia" w:cs="Arial"/>
          <w:b/>
          <w:bCs/>
          <w:i/>
          <w:iCs/>
          <w:color w:val="000000"/>
          <w:sz w:val="24"/>
          <w:szCs w:val="24"/>
          <w:highlight w:val="yellow"/>
          <w:shd w:val="clear" w:color="auto" w:fill="FFFFFF"/>
          <w:vertAlign w:val="superscript"/>
        </w:rPr>
        <w:t>15 </w:t>
      </w:r>
      <w:r w:rsidRPr="002D0B00">
        <w:rPr>
          <w:rStyle w:val="text"/>
          <w:rFonts w:ascii="Georgia" w:hAnsi="Georgia"/>
          <w:i/>
          <w:iCs/>
          <w:color w:val="000000"/>
          <w:sz w:val="24"/>
          <w:szCs w:val="24"/>
          <w:highlight w:val="yellow"/>
          <w:shd w:val="clear" w:color="auto" w:fill="FFFFFF"/>
        </w:rPr>
        <w:t xml:space="preserve">And I will make every effort so that after my departure you may be able at any time to recall </w:t>
      </w:r>
      <w:r w:rsidRPr="00772F84">
        <w:rPr>
          <w:rStyle w:val="text"/>
          <w:rFonts w:ascii="Georgia" w:hAnsi="Georgia"/>
          <w:b/>
          <w:bCs/>
          <w:i/>
          <w:iCs/>
          <w:color w:val="000000"/>
          <w:sz w:val="24"/>
          <w:szCs w:val="24"/>
          <w:highlight w:val="yellow"/>
          <w:u w:val="single"/>
          <w:shd w:val="clear" w:color="auto" w:fill="FFFFFF"/>
        </w:rPr>
        <w:t>these things.</w:t>
      </w:r>
    </w:p>
    <w:p w14:paraId="27E14970" w14:textId="2F9A5FA4" w:rsidR="00141DCE" w:rsidRDefault="00141DCE">
      <w:pPr>
        <w:rPr>
          <w:rStyle w:val="text"/>
          <w:rFonts w:ascii="Georgia" w:hAnsi="Georgia"/>
          <w:color w:val="000000"/>
          <w:sz w:val="24"/>
          <w:szCs w:val="24"/>
          <w:shd w:val="clear" w:color="auto" w:fill="FFFFFF"/>
        </w:rPr>
      </w:pPr>
      <w:proofErr w:type="gramStart"/>
      <w:r w:rsidRPr="00141DCE">
        <w:rPr>
          <w:rStyle w:val="text"/>
          <w:rFonts w:ascii="Georgia" w:hAnsi="Georgia"/>
          <w:color w:val="000000"/>
          <w:sz w:val="24"/>
          <w:szCs w:val="24"/>
          <w:shd w:val="clear" w:color="auto" w:fill="FFFFFF"/>
        </w:rPr>
        <w:t>I’m</w:t>
      </w:r>
      <w:proofErr w:type="gramEnd"/>
      <w:r w:rsidRPr="00141DCE">
        <w:rPr>
          <w:rStyle w:val="text"/>
          <w:rFonts w:ascii="Georgia" w:hAnsi="Georgia"/>
          <w:color w:val="000000"/>
          <w:sz w:val="24"/>
          <w:szCs w:val="24"/>
          <w:shd w:val="clear" w:color="auto" w:fill="FFFFFF"/>
        </w:rPr>
        <w:t xml:space="preserve"> going to leave this life soon…THESE THINGS are what I want you to remember.  </w:t>
      </w:r>
    </w:p>
    <w:p w14:paraId="6D7ECB4A" w14:textId="77777777" w:rsidR="00141DCE" w:rsidRDefault="00141DCE" w:rsidP="00141DCE">
      <w:pPr>
        <w:rPr>
          <w:rFonts w:ascii="Georgia" w:hAnsi="Georgia"/>
          <w:b/>
          <w:bCs/>
          <w:sz w:val="24"/>
          <w:szCs w:val="24"/>
        </w:rPr>
      </w:pPr>
      <w:r>
        <w:rPr>
          <w:rFonts w:ascii="Georgia" w:hAnsi="Georgia"/>
          <w:b/>
          <w:bCs/>
          <w:sz w:val="24"/>
          <w:szCs w:val="24"/>
        </w:rPr>
        <w:t>The big deal about these things?</w:t>
      </w:r>
    </w:p>
    <w:p w14:paraId="25D16790" w14:textId="77777777" w:rsidR="00141DCE" w:rsidRDefault="00141DCE">
      <w:pPr>
        <w:rPr>
          <w:rFonts w:ascii="Georgia" w:hAnsi="Georgia"/>
          <w:b/>
          <w:bCs/>
          <w:sz w:val="24"/>
          <w:szCs w:val="24"/>
        </w:rPr>
      </w:pPr>
    </w:p>
    <w:p w14:paraId="5053DDAF" w14:textId="1699D01B" w:rsidR="00141DCE" w:rsidRPr="00141DCE" w:rsidRDefault="00141DCE" w:rsidP="00141DCE">
      <w:pPr>
        <w:pStyle w:val="ListParagraph"/>
        <w:numPr>
          <w:ilvl w:val="0"/>
          <w:numId w:val="8"/>
        </w:numPr>
        <w:rPr>
          <w:rFonts w:ascii="Georgia" w:hAnsi="Georgia"/>
          <w:b/>
          <w:bCs/>
          <w:sz w:val="24"/>
          <w:szCs w:val="24"/>
        </w:rPr>
      </w:pPr>
      <w:r w:rsidRPr="00141DCE">
        <w:rPr>
          <w:rFonts w:ascii="Georgia" w:hAnsi="Georgia"/>
          <w:b/>
          <w:bCs/>
          <w:sz w:val="24"/>
          <w:szCs w:val="24"/>
        </w:rPr>
        <w:t xml:space="preserve">Summary of Peter’s message!  His most core legacy!  </w:t>
      </w:r>
    </w:p>
    <w:p w14:paraId="1634D0E9" w14:textId="546BBD88" w:rsidR="009A51A5" w:rsidRPr="00141DCE" w:rsidRDefault="009A51A5" w:rsidP="00141DCE">
      <w:pPr>
        <w:pStyle w:val="ListParagraph"/>
        <w:numPr>
          <w:ilvl w:val="0"/>
          <w:numId w:val="8"/>
        </w:numPr>
        <w:rPr>
          <w:rFonts w:ascii="Georgia" w:hAnsi="Georgia"/>
          <w:sz w:val="24"/>
          <w:szCs w:val="24"/>
        </w:rPr>
      </w:pPr>
      <w:r w:rsidRPr="00141DCE">
        <w:rPr>
          <w:rFonts w:ascii="Georgia" w:hAnsi="Georgia"/>
          <w:b/>
          <w:bCs/>
          <w:sz w:val="24"/>
          <w:szCs w:val="24"/>
        </w:rPr>
        <w:t xml:space="preserve">Authentic Christianity – </w:t>
      </w:r>
      <w:r w:rsidRPr="00141DCE">
        <w:rPr>
          <w:rFonts w:ascii="Georgia" w:hAnsi="Georgia"/>
          <w:sz w:val="24"/>
          <w:szCs w:val="24"/>
        </w:rPr>
        <w:t xml:space="preserve">living out of </w:t>
      </w:r>
      <w:r w:rsidR="007C7910" w:rsidRPr="00141DCE">
        <w:rPr>
          <w:rFonts w:ascii="Georgia" w:hAnsi="Georgia"/>
          <w:sz w:val="24"/>
          <w:szCs w:val="24"/>
        </w:rPr>
        <w:t xml:space="preserve">who we are in Christ (vs.1-2), living out </w:t>
      </w:r>
      <w:r w:rsidRPr="00141DCE">
        <w:rPr>
          <w:rFonts w:ascii="Georgia" w:hAnsi="Georgia"/>
          <w:sz w:val="24"/>
          <w:szCs w:val="24"/>
        </w:rPr>
        <w:t xml:space="preserve">the divine nature, </w:t>
      </w:r>
      <w:r w:rsidR="00CD7CBC" w:rsidRPr="00141DCE">
        <w:rPr>
          <w:rFonts w:ascii="Georgia" w:hAnsi="Georgia"/>
          <w:sz w:val="24"/>
          <w:szCs w:val="24"/>
        </w:rPr>
        <w:t xml:space="preserve">the </w:t>
      </w:r>
      <w:r w:rsidRPr="00141DCE">
        <w:rPr>
          <w:rFonts w:ascii="Georgia" w:hAnsi="Georgia"/>
          <w:sz w:val="24"/>
          <w:szCs w:val="24"/>
        </w:rPr>
        <w:t>Spirit-filled life</w:t>
      </w:r>
      <w:r w:rsidR="00CD7CBC" w:rsidRPr="00141DCE">
        <w:rPr>
          <w:rFonts w:ascii="Georgia" w:hAnsi="Georgia"/>
          <w:sz w:val="24"/>
          <w:szCs w:val="24"/>
        </w:rPr>
        <w:t xml:space="preserve"> (</w:t>
      </w:r>
      <w:r w:rsidR="007C7910" w:rsidRPr="00141DCE">
        <w:rPr>
          <w:rFonts w:ascii="Georgia" w:hAnsi="Georgia"/>
          <w:sz w:val="24"/>
          <w:szCs w:val="24"/>
        </w:rPr>
        <w:t>3-</w:t>
      </w:r>
      <w:r w:rsidR="00CD7CBC" w:rsidRPr="00141DCE">
        <w:rPr>
          <w:rFonts w:ascii="Georgia" w:hAnsi="Georgia"/>
          <w:sz w:val="24"/>
          <w:szCs w:val="24"/>
        </w:rPr>
        <w:t>4)</w:t>
      </w:r>
      <w:r w:rsidRPr="00141DCE">
        <w:rPr>
          <w:rFonts w:ascii="Georgia" w:hAnsi="Georgia"/>
          <w:sz w:val="24"/>
          <w:szCs w:val="24"/>
        </w:rPr>
        <w:t xml:space="preserve">, </w:t>
      </w:r>
      <w:r w:rsidR="00CD7CBC" w:rsidRPr="00141DCE">
        <w:rPr>
          <w:rFonts w:ascii="Georgia" w:hAnsi="Georgia"/>
          <w:sz w:val="24"/>
          <w:szCs w:val="24"/>
        </w:rPr>
        <w:t xml:space="preserve">with full devotion (5,10) to our relationship with Jesus (2,3,8) and growing in Christ-like </w:t>
      </w:r>
      <w:r w:rsidR="00CD7CBC" w:rsidRPr="00141DCE">
        <w:rPr>
          <w:rFonts w:ascii="Georgia" w:hAnsi="Georgia"/>
          <w:sz w:val="24"/>
          <w:szCs w:val="24"/>
        </w:rPr>
        <w:lastRenderedPageBreak/>
        <w:t xml:space="preserve">character, the fruit of the Spirit (these </w:t>
      </w:r>
      <w:r w:rsidR="007C7910" w:rsidRPr="00141DCE">
        <w:rPr>
          <w:rFonts w:ascii="Georgia" w:hAnsi="Georgia"/>
          <w:sz w:val="24"/>
          <w:szCs w:val="24"/>
        </w:rPr>
        <w:t xml:space="preserve">qualities), </w:t>
      </w:r>
      <w:r w:rsidR="00CD7CBC" w:rsidRPr="00141DCE">
        <w:rPr>
          <w:rFonts w:ascii="Georgia" w:hAnsi="Georgia"/>
          <w:sz w:val="24"/>
          <w:szCs w:val="24"/>
        </w:rPr>
        <w:t xml:space="preserve"> (5-7, 8, 9,10, 11,12</w:t>
      </w:r>
      <w:r w:rsidR="007C7910" w:rsidRPr="00141DCE">
        <w:rPr>
          <w:rFonts w:ascii="Georgia" w:hAnsi="Georgia"/>
          <w:sz w:val="24"/>
          <w:szCs w:val="24"/>
        </w:rPr>
        <w:t>, 15</w:t>
      </w:r>
      <w:r w:rsidR="00CD7CBC" w:rsidRPr="00141DCE">
        <w:rPr>
          <w:rFonts w:ascii="Georgia" w:hAnsi="Georgia"/>
          <w:sz w:val="24"/>
          <w:szCs w:val="24"/>
        </w:rPr>
        <w:t xml:space="preserve">).  </w:t>
      </w:r>
    </w:p>
    <w:p w14:paraId="4EF545E3" w14:textId="29226F78" w:rsidR="00101522" w:rsidRDefault="005C3C5E">
      <w:pPr>
        <w:rPr>
          <w:rFonts w:ascii="Georgia" w:hAnsi="Georgia"/>
          <w:sz w:val="24"/>
          <w:szCs w:val="24"/>
        </w:rPr>
      </w:pPr>
      <w:r w:rsidRPr="005C3C5E">
        <w:rPr>
          <w:rFonts w:ascii="Georgia" w:hAnsi="Georgia"/>
          <w:sz w:val="24"/>
          <w:szCs w:val="24"/>
        </w:rPr>
        <w:t xml:space="preserve">Last week – 3 Options for new believers when the honeymoon wears off. </w:t>
      </w:r>
      <w:r>
        <w:rPr>
          <w:rFonts w:ascii="Georgia" w:hAnsi="Georgia"/>
          <w:sz w:val="24"/>
          <w:szCs w:val="24"/>
        </w:rPr>
        <w:t xml:space="preserve"> </w:t>
      </w:r>
      <w:r w:rsidR="00940649">
        <w:rPr>
          <w:rFonts w:ascii="Georgia" w:hAnsi="Georgia"/>
          <w:sz w:val="24"/>
          <w:szCs w:val="24"/>
        </w:rPr>
        <w:t xml:space="preserve">Walk away, get real </w:t>
      </w:r>
      <w:proofErr w:type="gramStart"/>
      <w:r w:rsidR="00940649">
        <w:rPr>
          <w:rFonts w:ascii="Georgia" w:hAnsi="Georgia"/>
          <w:sz w:val="24"/>
          <w:szCs w:val="24"/>
        </w:rPr>
        <w:t>surrender</w:t>
      </w:r>
      <w:proofErr w:type="gramEnd"/>
      <w:r w:rsidR="00940649">
        <w:rPr>
          <w:rFonts w:ascii="Georgia" w:hAnsi="Georgia"/>
          <w:sz w:val="24"/>
          <w:szCs w:val="24"/>
        </w:rPr>
        <w:t xml:space="preserve"> and grow, learn to look good to church people when you need to.  </w:t>
      </w:r>
      <w:r w:rsidRPr="005C3C5E">
        <w:rPr>
          <w:rFonts w:ascii="Georgia" w:hAnsi="Georgia"/>
          <w:b/>
          <w:bCs/>
          <w:sz w:val="24"/>
          <w:szCs w:val="24"/>
        </w:rPr>
        <w:t>Wake up and remember and give full effort to living an authentic Christian life!</w:t>
      </w:r>
      <w:r>
        <w:rPr>
          <w:rFonts w:ascii="Georgia" w:hAnsi="Georgia"/>
          <w:sz w:val="24"/>
          <w:szCs w:val="24"/>
        </w:rPr>
        <w:t xml:space="preserve">  Peter’s focus was this very thing.  One key reason – Ch. </w:t>
      </w:r>
      <w:proofErr w:type="gramStart"/>
      <w:r>
        <w:rPr>
          <w:rFonts w:ascii="Georgia" w:hAnsi="Georgia"/>
          <w:sz w:val="24"/>
          <w:szCs w:val="24"/>
        </w:rPr>
        <w:t>2  and</w:t>
      </w:r>
      <w:proofErr w:type="gramEnd"/>
      <w:r>
        <w:rPr>
          <w:rFonts w:ascii="Georgia" w:hAnsi="Georgia"/>
          <w:sz w:val="24"/>
          <w:szCs w:val="24"/>
        </w:rPr>
        <w:t xml:space="preserve"> 3 – false teachers who were fake!  He is first calling true followers of Jesus to be especially diligent about being the real </w:t>
      </w:r>
      <w:proofErr w:type="gramStart"/>
      <w:r>
        <w:rPr>
          <w:rFonts w:ascii="Georgia" w:hAnsi="Georgia"/>
          <w:sz w:val="24"/>
          <w:szCs w:val="24"/>
        </w:rPr>
        <w:t>thing, before</w:t>
      </w:r>
      <w:proofErr w:type="gramEnd"/>
      <w:r>
        <w:rPr>
          <w:rFonts w:ascii="Georgia" w:hAnsi="Georgia"/>
          <w:sz w:val="24"/>
          <w:szCs w:val="24"/>
        </w:rPr>
        <w:t xml:space="preserve"> he exposes the fake.  </w:t>
      </w:r>
      <w:r w:rsidR="00940649">
        <w:rPr>
          <w:rFonts w:ascii="Georgia" w:hAnsi="Georgia"/>
          <w:sz w:val="24"/>
          <w:szCs w:val="24"/>
        </w:rPr>
        <w:t>And after the challenge to be authentic Christians he</w:t>
      </w:r>
      <w:r>
        <w:rPr>
          <w:rFonts w:ascii="Georgia" w:hAnsi="Georgia"/>
          <w:sz w:val="24"/>
          <w:szCs w:val="24"/>
        </w:rPr>
        <w:t xml:space="preserve"> focus</w:t>
      </w:r>
      <w:r w:rsidR="00940649">
        <w:rPr>
          <w:rFonts w:ascii="Georgia" w:hAnsi="Georgia"/>
          <w:sz w:val="24"/>
          <w:szCs w:val="24"/>
        </w:rPr>
        <w:t>es</w:t>
      </w:r>
      <w:r>
        <w:rPr>
          <w:rFonts w:ascii="Georgia" w:hAnsi="Georgia"/>
          <w:sz w:val="24"/>
          <w:szCs w:val="24"/>
        </w:rPr>
        <w:t xml:space="preserve"> on why we can trust the truth of the gospel and the word of God, and the very teaching we just had, the Peter plan, as God’s inspired authoritative plan for our lives.  </w:t>
      </w:r>
    </w:p>
    <w:p w14:paraId="0473B907" w14:textId="77777777" w:rsidR="005C3C5E" w:rsidRPr="005C3C5E" w:rsidRDefault="005C3C5E">
      <w:pPr>
        <w:rPr>
          <w:rFonts w:ascii="Georgia" w:hAnsi="Georgia"/>
          <w:sz w:val="24"/>
          <w:szCs w:val="24"/>
        </w:rPr>
      </w:pPr>
    </w:p>
    <w:p w14:paraId="607C6DC1" w14:textId="2350A8FA" w:rsidR="00101522" w:rsidRPr="00101522" w:rsidRDefault="00101522">
      <w:pPr>
        <w:rPr>
          <w:rFonts w:ascii="Georgia" w:hAnsi="Georgia"/>
          <w:b/>
          <w:bCs/>
          <w:sz w:val="24"/>
          <w:szCs w:val="24"/>
        </w:rPr>
      </w:pPr>
      <w:r w:rsidRPr="00101522">
        <w:rPr>
          <w:rFonts w:ascii="Georgia" w:hAnsi="Georgia"/>
          <w:b/>
          <w:bCs/>
          <w:sz w:val="24"/>
          <w:szCs w:val="24"/>
        </w:rPr>
        <w:t xml:space="preserve">Reliability of the </w:t>
      </w:r>
      <w:r w:rsidR="00D24BA6">
        <w:rPr>
          <w:rFonts w:ascii="Georgia" w:hAnsi="Georgia"/>
          <w:b/>
          <w:bCs/>
          <w:sz w:val="24"/>
          <w:szCs w:val="24"/>
        </w:rPr>
        <w:t>Gospel, the Bible, and Therefore the Peter Plan</w:t>
      </w:r>
      <w:r w:rsidRPr="00101522">
        <w:rPr>
          <w:rFonts w:ascii="Georgia" w:hAnsi="Georgia"/>
          <w:b/>
          <w:bCs/>
          <w:sz w:val="24"/>
          <w:szCs w:val="24"/>
        </w:rPr>
        <w:t xml:space="preserve"> (vs. 16-21)</w:t>
      </w:r>
    </w:p>
    <w:p w14:paraId="05ECFDC8" w14:textId="0C42E010" w:rsidR="00101522" w:rsidRPr="00101522" w:rsidRDefault="007C7910" w:rsidP="00101522">
      <w:pPr>
        <w:ind w:firstLine="720"/>
        <w:rPr>
          <w:rFonts w:ascii="Georgia" w:hAnsi="Georgia"/>
          <w:sz w:val="24"/>
          <w:szCs w:val="24"/>
        </w:rPr>
      </w:pPr>
      <w:r>
        <w:rPr>
          <w:rFonts w:ascii="Georgia" w:hAnsi="Georgia"/>
          <w:sz w:val="24"/>
          <w:szCs w:val="24"/>
        </w:rPr>
        <w:t xml:space="preserve">Now we come to one of the biggest challenges to the gospel to this very day – how do you know that what you believe is right?  Some book written thousands of years ago – how could it be reliable? </w:t>
      </w:r>
    </w:p>
    <w:bookmarkEnd w:id="0"/>
    <w:p w14:paraId="4A374F71" w14:textId="6A09872C" w:rsidR="002C4D59" w:rsidRDefault="003E4F5B" w:rsidP="00957004">
      <w:pPr>
        <w:pStyle w:val="ListParagraph"/>
        <w:numPr>
          <w:ilvl w:val="0"/>
          <w:numId w:val="4"/>
        </w:numPr>
        <w:rPr>
          <w:rFonts w:ascii="Georgia" w:hAnsi="Georgia"/>
          <w:i/>
          <w:iCs/>
          <w:color w:val="000000"/>
          <w:sz w:val="24"/>
          <w:szCs w:val="24"/>
          <w:shd w:val="clear" w:color="auto" w:fill="FFFFFF"/>
        </w:rPr>
      </w:pPr>
      <w:r w:rsidRPr="00B45596">
        <w:rPr>
          <w:rFonts w:ascii="Georgia" w:hAnsi="Georgia"/>
          <w:i/>
          <w:iCs/>
          <w:color w:val="000000"/>
          <w:sz w:val="24"/>
          <w:szCs w:val="24"/>
          <w:shd w:val="clear" w:color="auto" w:fill="FFFFFF"/>
        </w:rPr>
        <w:t xml:space="preserve">Not </w:t>
      </w:r>
      <w:r w:rsidR="00747401" w:rsidRPr="00B45596">
        <w:rPr>
          <w:rFonts w:ascii="Georgia" w:hAnsi="Georgia"/>
          <w:i/>
          <w:iCs/>
          <w:color w:val="000000"/>
          <w:sz w:val="24"/>
          <w:szCs w:val="24"/>
          <w:shd w:val="clear" w:color="auto" w:fill="FFFFFF"/>
        </w:rPr>
        <w:t xml:space="preserve">Cleverly devised myths </w:t>
      </w:r>
      <w:r w:rsidR="002C4D59">
        <w:rPr>
          <w:rFonts w:ascii="Georgia" w:hAnsi="Georgia"/>
          <w:i/>
          <w:iCs/>
          <w:color w:val="000000"/>
          <w:sz w:val="24"/>
          <w:szCs w:val="24"/>
          <w:shd w:val="clear" w:color="auto" w:fill="FFFFFF"/>
        </w:rPr>
        <w:t>–</w:t>
      </w:r>
      <w:r w:rsidR="00957004" w:rsidRPr="00B45596">
        <w:rPr>
          <w:rFonts w:ascii="Georgia" w:hAnsi="Georgia"/>
          <w:i/>
          <w:iCs/>
          <w:color w:val="000000"/>
          <w:sz w:val="24"/>
          <w:szCs w:val="24"/>
          <w:shd w:val="clear" w:color="auto" w:fill="FFFFFF"/>
        </w:rPr>
        <w:t xml:space="preserve"> </w:t>
      </w:r>
    </w:p>
    <w:p w14:paraId="5CC5BBA9" w14:textId="77777777" w:rsidR="002C4D59" w:rsidRDefault="002C4D59" w:rsidP="002C4D59">
      <w:pPr>
        <w:pStyle w:val="ListParagraph"/>
        <w:rPr>
          <w:rFonts w:ascii="Georgia" w:hAnsi="Georgia"/>
          <w:i/>
          <w:iCs/>
          <w:color w:val="000000"/>
          <w:sz w:val="24"/>
          <w:szCs w:val="24"/>
          <w:shd w:val="clear" w:color="auto" w:fill="FFFFFF"/>
        </w:rPr>
      </w:pPr>
    </w:p>
    <w:p w14:paraId="730B458D" w14:textId="2E8E93B2" w:rsidR="001E6425" w:rsidRPr="00B45596" w:rsidRDefault="002D0B00" w:rsidP="002C4D59">
      <w:pPr>
        <w:pStyle w:val="ListParagraph"/>
        <w:numPr>
          <w:ilvl w:val="0"/>
          <w:numId w:val="7"/>
        </w:numPr>
        <w:rPr>
          <w:rFonts w:ascii="Georgia" w:hAnsi="Georgia"/>
          <w:i/>
          <w:iCs/>
          <w:color w:val="000000"/>
          <w:sz w:val="24"/>
          <w:szCs w:val="24"/>
          <w:shd w:val="clear" w:color="auto" w:fill="FFFFFF"/>
        </w:rPr>
      </w:pPr>
      <w:r w:rsidRPr="00B45596">
        <w:rPr>
          <w:rFonts w:ascii="Georgia" w:hAnsi="Georgia"/>
          <w:i/>
          <w:iCs/>
          <w:color w:val="000000"/>
          <w:sz w:val="24"/>
          <w:szCs w:val="24"/>
          <w:shd w:val="clear" w:color="auto" w:fill="FFFFFF"/>
        </w:rPr>
        <w:t xml:space="preserve">Similarities to Pagan Myths </w:t>
      </w:r>
      <w:r w:rsidR="001E4612" w:rsidRPr="00B45596">
        <w:rPr>
          <w:rFonts w:ascii="Georgia" w:hAnsi="Georgia"/>
          <w:i/>
          <w:iCs/>
          <w:color w:val="000000"/>
          <w:sz w:val="24"/>
          <w:szCs w:val="24"/>
          <w:shd w:val="clear" w:color="auto" w:fill="FFFFFF"/>
        </w:rPr>
        <w:t>–</w:t>
      </w:r>
      <w:r w:rsidRPr="00B45596">
        <w:rPr>
          <w:rFonts w:ascii="Georgia" w:hAnsi="Georgia"/>
          <w:i/>
          <w:iCs/>
          <w:color w:val="000000"/>
          <w:sz w:val="24"/>
          <w:szCs w:val="24"/>
          <w:shd w:val="clear" w:color="auto" w:fill="FFFFFF"/>
        </w:rPr>
        <w:t xml:space="preserve"> </w:t>
      </w:r>
    </w:p>
    <w:p w14:paraId="03D9DB1F" w14:textId="5818E609" w:rsidR="001E4612" w:rsidRDefault="001E4612" w:rsidP="001E4612">
      <w:pPr>
        <w:autoSpaceDE w:val="0"/>
        <w:autoSpaceDN w:val="0"/>
        <w:adjustRightInd w:val="0"/>
        <w:spacing w:after="0" w:line="240" w:lineRule="auto"/>
        <w:rPr>
          <w:rFonts w:ascii="OpenSans-Regular" w:hAnsi="OpenSans-Regular" w:cs="OpenSans-Regular"/>
          <w:sz w:val="23"/>
          <w:szCs w:val="23"/>
        </w:rPr>
      </w:pPr>
      <w:r>
        <w:rPr>
          <w:rFonts w:ascii="OpenSans-Regular" w:hAnsi="OpenSans-Regular" w:cs="OpenSans-Regular"/>
          <w:sz w:val="23"/>
          <w:szCs w:val="23"/>
        </w:rPr>
        <w:t>“Jesus is a</w:t>
      </w:r>
      <w:r w:rsidR="00D11B8C">
        <w:rPr>
          <w:rFonts w:ascii="OpenSans-Regular" w:hAnsi="OpenSans-Regular" w:cs="OpenSans-Regular"/>
          <w:sz w:val="23"/>
          <w:szCs w:val="23"/>
        </w:rPr>
        <w:t xml:space="preserve"> </w:t>
      </w:r>
      <w:r>
        <w:rPr>
          <w:rFonts w:ascii="OpenSans-Regular" w:hAnsi="OpenSans-Regular" w:cs="OpenSans-Regular"/>
          <w:sz w:val="23"/>
          <w:szCs w:val="23"/>
        </w:rPr>
        <w:t>‘copycat’ savior; copied from prior</w:t>
      </w:r>
    </w:p>
    <w:p w14:paraId="57B7F1A0" w14:textId="77777777" w:rsidR="001E4612" w:rsidRDefault="001E4612" w:rsidP="001E4612">
      <w:pPr>
        <w:autoSpaceDE w:val="0"/>
        <w:autoSpaceDN w:val="0"/>
        <w:adjustRightInd w:val="0"/>
        <w:spacing w:after="0" w:line="240" w:lineRule="auto"/>
        <w:rPr>
          <w:rFonts w:ascii="OpenSans-Regular" w:hAnsi="OpenSans-Regular" w:cs="OpenSans-Regular"/>
          <w:sz w:val="23"/>
          <w:szCs w:val="23"/>
        </w:rPr>
      </w:pPr>
      <w:r>
        <w:rPr>
          <w:rFonts w:ascii="OpenSans-Regular" w:hAnsi="OpenSans-Regular" w:cs="OpenSans-Regular"/>
          <w:sz w:val="23"/>
          <w:szCs w:val="23"/>
        </w:rPr>
        <w:t xml:space="preserve">mythologies that are strikingly </w:t>
      </w:r>
      <w:proofErr w:type="gramStart"/>
      <w:r>
        <w:rPr>
          <w:rFonts w:ascii="OpenSans-Regular" w:hAnsi="OpenSans-Regular" w:cs="OpenSans-Regular"/>
          <w:sz w:val="23"/>
          <w:szCs w:val="23"/>
        </w:rPr>
        <w:t>similar to</w:t>
      </w:r>
      <w:proofErr w:type="gramEnd"/>
      <w:r>
        <w:rPr>
          <w:rFonts w:ascii="OpenSans-Regular" w:hAnsi="OpenSans-Regular" w:cs="OpenSans-Regular"/>
          <w:sz w:val="23"/>
          <w:szCs w:val="23"/>
        </w:rPr>
        <w:t xml:space="preserve"> the Jesus story”</w:t>
      </w:r>
    </w:p>
    <w:p w14:paraId="46BD7E43" w14:textId="77777777" w:rsidR="001E4612" w:rsidRDefault="001E4612" w:rsidP="001E4612">
      <w:pPr>
        <w:autoSpaceDE w:val="0"/>
        <w:autoSpaceDN w:val="0"/>
        <w:adjustRightInd w:val="0"/>
        <w:spacing w:after="0" w:line="240" w:lineRule="auto"/>
        <w:rPr>
          <w:rFonts w:ascii="OpenSans-Bold" w:hAnsi="OpenSans-Bold" w:cs="OpenSans-Bold"/>
          <w:b/>
          <w:bCs/>
          <w:sz w:val="23"/>
          <w:szCs w:val="23"/>
        </w:rPr>
      </w:pPr>
      <w:r>
        <w:rPr>
          <w:rFonts w:ascii="OpenSans-Bold" w:hAnsi="OpenSans-Bold" w:cs="OpenSans-Bold"/>
          <w:b/>
          <w:bCs/>
          <w:sz w:val="23"/>
          <w:szCs w:val="23"/>
        </w:rPr>
        <w:t>Response #1:</w:t>
      </w:r>
    </w:p>
    <w:p w14:paraId="77FD8C9A" w14:textId="12EEAC7A" w:rsidR="001E4612" w:rsidRDefault="001E4612" w:rsidP="001E4612">
      <w:pPr>
        <w:autoSpaceDE w:val="0"/>
        <w:autoSpaceDN w:val="0"/>
        <w:adjustRightInd w:val="0"/>
        <w:spacing w:after="0" w:line="240" w:lineRule="auto"/>
        <w:rPr>
          <w:rFonts w:ascii="OpenSans-Regular" w:hAnsi="OpenSans-Regular" w:cs="OpenSans-Regular"/>
          <w:sz w:val="23"/>
          <w:szCs w:val="23"/>
        </w:rPr>
      </w:pPr>
      <w:r w:rsidRPr="007C7910">
        <w:rPr>
          <w:rFonts w:ascii="OpenSans-Regular" w:hAnsi="OpenSans-Regular" w:cs="OpenSans-Regular"/>
          <w:sz w:val="23"/>
          <w:szCs w:val="23"/>
          <w:highlight w:val="yellow"/>
        </w:rPr>
        <w:t xml:space="preserve">“Have you actually </w:t>
      </w:r>
      <w:r w:rsidRPr="007C7910">
        <w:rPr>
          <w:rFonts w:ascii="OpenSans-Italic" w:hAnsi="OpenSans-Italic" w:cs="OpenSans-Italic"/>
          <w:i/>
          <w:iCs/>
          <w:sz w:val="23"/>
          <w:szCs w:val="23"/>
          <w:highlight w:val="yellow"/>
        </w:rPr>
        <w:t xml:space="preserve">examined </w:t>
      </w:r>
      <w:r w:rsidRPr="007C7910">
        <w:rPr>
          <w:rFonts w:ascii="OpenSans-Regular" w:hAnsi="OpenSans-Regular" w:cs="OpenSans-Regular"/>
          <w:sz w:val="23"/>
          <w:szCs w:val="23"/>
          <w:highlight w:val="yellow"/>
        </w:rPr>
        <w:t xml:space="preserve">the mythologies that are typically compared to Jesus? Whether </w:t>
      </w:r>
      <w:proofErr w:type="gramStart"/>
      <w:r w:rsidRPr="007C7910">
        <w:rPr>
          <w:rFonts w:ascii="OpenSans-Regular" w:hAnsi="OpenSans-Regular" w:cs="OpenSans-Regular"/>
          <w:sz w:val="23"/>
          <w:szCs w:val="23"/>
          <w:highlight w:val="yellow"/>
        </w:rPr>
        <w:t>it’s</w:t>
      </w:r>
      <w:proofErr w:type="gramEnd"/>
      <w:r w:rsidRPr="007C7910">
        <w:rPr>
          <w:rFonts w:ascii="OpenSans-Regular" w:hAnsi="OpenSans-Regular" w:cs="OpenSans-Regular"/>
          <w:sz w:val="23"/>
          <w:szCs w:val="23"/>
          <w:highlight w:val="yellow"/>
        </w:rPr>
        <w:t xml:space="preserve"> Mithras, Osiris, Horus, or any other ancient myth, </w:t>
      </w:r>
      <w:r w:rsidRPr="007C7910">
        <w:rPr>
          <w:rFonts w:ascii="OpenSans-Italic" w:hAnsi="OpenSans-Italic" w:cs="OpenSans-Italic"/>
          <w:i/>
          <w:iCs/>
          <w:sz w:val="23"/>
          <w:szCs w:val="23"/>
          <w:highlight w:val="yellow"/>
        </w:rPr>
        <w:t xml:space="preserve">none </w:t>
      </w:r>
      <w:r w:rsidRPr="007C7910">
        <w:rPr>
          <w:rFonts w:ascii="OpenSans-Regular" w:hAnsi="OpenSans-Regular" w:cs="OpenSans-Regular"/>
          <w:sz w:val="23"/>
          <w:szCs w:val="23"/>
          <w:highlight w:val="yellow"/>
        </w:rPr>
        <w:t>of them resemble Jesus as much</w:t>
      </w:r>
      <w:r w:rsidR="00D11B8C" w:rsidRPr="007C7910">
        <w:rPr>
          <w:rFonts w:ascii="OpenSans-Regular" w:hAnsi="OpenSans-Regular" w:cs="OpenSans-Regular"/>
          <w:sz w:val="23"/>
          <w:szCs w:val="23"/>
          <w:highlight w:val="yellow"/>
        </w:rPr>
        <w:t xml:space="preserve"> </w:t>
      </w:r>
      <w:r w:rsidRPr="007C7910">
        <w:rPr>
          <w:rFonts w:ascii="OpenSans-Regular" w:hAnsi="OpenSans-Regular" w:cs="OpenSans-Regular"/>
          <w:sz w:val="23"/>
          <w:szCs w:val="23"/>
          <w:highlight w:val="yellow"/>
        </w:rPr>
        <w:t xml:space="preserve">as skeptics claim. In most cases, the alleged similarities are simply </w:t>
      </w:r>
      <w:r w:rsidRPr="007C7910">
        <w:rPr>
          <w:rFonts w:ascii="OpenSans-Italic" w:hAnsi="OpenSans-Italic" w:cs="OpenSans-Italic"/>
          <w:i/>
          <w:iCs/>
          <w:sz w:val="23"/>
          <w:szCs w:val="23"/>
          <w:highlight w:val="yellow"/>
        </w:rPr>
        <w:t>false</w:t>
      </w:r>
      <w:r w:rsidRPr="007C7910">
        <w:rPr>
          <w:rFonts w:ascii="OpenSans-Regular" w:hAnsi="OpenSans-Regular" w:cs="OpenSans-Regular"/>
          <w:sz w:val="23"/>
          <w:szCs w:val="23"/>
          <w:highlight w:val="yellow"/>
        </w:rPr>
        <w:t xml:space="preserve">. The mythological characters were </w:t>
      </w:r>
      <w:r w:rsidRPr="007C7910">
        <w:rPr>
          <w:rFonts w:ascii="OpenSans-Italic" w:hAnsi="OpenSans-Italic" w:cs="OpenSans-Italic"/>
          <w:i/>
          <w:iCs/>
          <w:sz w:val="23"/>
          <w:szCs w:val="23"/>
          <w:highlight w:val="yellow"/>
        </w:rPr>
        <w:t xml:space="preserve">not </w:t>
      </w:r>
      <w:r w:rsidRPr="007C7910">
        <w:rPr>
          <w:rFonts w:ascii="OpenSans-Regular" w:hAnsi="OpenSans-Regular" w:cs="OpenSans-Regular"/>
          <w:sz w:val="23"/>
          <w:szCs w:val="23"/>
          <w:highlight w:val="yellow"/>
        </w:rPr>
        <w:t xml:space="preserve">born of a virgin as Jesus was born to Mary, they did </w:t>
      </w:r>
      <w:r w:rsidRPr="007C7910">
        <w:rPr>
          <w:rFonts w:ascii="OpenSans-Italic" w:hAnsi="OpenSans-Italic" w:cs="OpenSans-Italic"/>
          <w:i/>
          <w:iCs/>
          <w:sz w:val="23"/>
          <w:szCs w:val="23"/>
          <w:highlight w:val="yellow"/>
        </w:rPr>
        <w:t xml:space="preserve">not </w:t>
      </w:r>
      <w:r w:rsidRPr="007C7910">
        <w:rPr>
          <w:rFonts w:ascii="OpenSans-Regular" w:hAnsi="OpenSans-Regular" w:cs="OpenSans-Regular"/>
          <w:sz w:val="23"/>
          <w:szCs w:val="23"/>
          <w:highlight w:val="yellow"/>
        </w:rPr>
        <w:t xml:space="preserve">live a life that was similar to Jesus, they did </w:t>
      </w:r>
      <w:r w:rsidRPr="007C7910">
        <w:rPr>
          <w:rFonts w:ascii="OpenSans-Italic" w:hAnsi="OpenSans-Italic" w:cs="OpenSans-Italic"/>
          <w:i/>
          <w:iCs/>
          <w:sz w:val="23"/>
          <w:szCs w:val="23"/>
          <w:highlight w:val="yellow"/>
        </w:rPr>
        <w:t xml:space="preserve">not </w:t>
      </w:r>
      <w:r w:rsidRPr="007C7910">
        <w:rPr>
          <w:rFonts w:ascii="OpenSans-Regular" w:hAnsi="OpenSans-Regular" w:cs="OpenSans-Regular"/>
          <w:sz w:val="23"/>
          <w:szCs w:val="23"/>
          <w:highlight w:val="yellow"/>
        </w:rPr>
        <w:t xml:space="preserve">hold the titles </w:t>
      </w:r>
      <w:r w:rsidRPr="007C7910">
        <w:rPr>
          <w:rFonts w:ascii="OpenSans-Regular" w:hAnsi="OpenSans-Regular" w:cs="OpenSans-Regular"/>
          <w:sz w:val="23"/>
          <w:szCs w:val="23"/>
          <w:highlight w:val="yellow"/>
        </w:rPr>
        <w:t xml:space="preserve">attributed to Jesus, and they were </w:t>
      </w:r>
      <w:r w:rsidRPr="007C7910">
        <w:rPr>
          <w:rFonts w:ascii="OpenSans-Italic" w:hAnsi="OpenSans-Italic" w:cs="OpenSans-Italic"/>
          <w:i/>
          <w:iCs/>
          <w:sz w:val="23"/>
          <w:szCs w:val="23"/>
          <w:highlight w:val="yellow"/>
        </w:rPr>
        <w:t>not</w:t>
      </w:r>
      <w:r w:rsidR="00D11B8C" w:rsidRPr="007C7910">
        <w:rPr>
          <w:rFonts w:ascii="OpenSans-Regular" w:hAnsi="OpenSans-Regular" w:cs="OpenSans-Regular"/>
          <w:sz w:val="23"/>
          <w:szCs w:val="23"/>
          <w:highlight w:val="yellow"/>
        </w:rPr>
        <w:t xml:space="preserve"> </w:t>
      </w:r>
      <w:r w:rsidRPr="007C7910">
        <w:rPr>
          <w:rFonts w:ascii="OpenSans-Regular" w:hAnsi="OpenSans-Regular" w:cs="OpenSans-Regular"/>
          <w:sz w:val="23"/>
          <w:szCs w:val="23"/>
          <w:highlight w:val="yellow"/>
        </w:rPr>
        <w:t>resurrected in a manner that is remotely similar to the resurrection of Christ.</w:t>
      </w:r>
      <w:r>
        <w:rPr>
          <w:rFonts w:ascii="OpenSans-Regular" w:hAnsi="OpenSans-Regular" w:cs="OpenSans-Regular"/>
          <w:sz w:val="23"/>
          <w:szCs w:val="23"/>
        </w:rPr>
        <w:t xml:space="preserve"> Can you, for example, name some of the specific, </w:t>
      </w:r>
      <w:r>
        <w:rPr>
          <w:rFonts w:ascii="OpenSans-Italic" w:hAnsi="OpenSans-Italic" w:cs="OpenSans-Italic"/>
          <w:i/>
          <w:iCs/>
          <w:sz w:val="23"/>
          <w:szCs w:val="23"/>
        </w:rPr>
        <w:t xml:space="preserve">confirmed </w:t>
      </w:r>
      <w:r>
        <w:rPr>
          <w:rFonts w:ascii="OpenSans-Regular" w:hAnsi="OpenSans-Regular" w:cs="OpenSans-Regular"/>
          <w:sz w:val="23"/>
          <w:szCs w:val="23"/>
        </w:rPr>
        <w:t xml:space="preserve">similarities between these ancient myths </w:t>
      </w:r>
      <w:proofErr w:type="spellStart"/>
      <w:r>
        <w:rPr>
          <w:rFonts w:ascii="OpenSans-Regular" w:hAnsi="OpenSans-Regular" w:cs="OpenSans-Regular"/>
          <w:sz w:val="23"/>
          <w:szCs w:val="23"/>
        </w:rPr>
        <w:t>andthe</w:t>
      </w:r>
      <w:proofErr w:type="spellEnd"/>
      <w:r>
        <w:rPr>
          <w:rFonts w:ascii="OpenSans-Regular" w:hAnsi="OpenSans-Regular" w:cs="OpenSans-Regular"/>
          <w:sz w:val="23"/>
          <w:szCs w:val="23"/>
        </w:rPr>
        <w:t xml:space="preserve"> person of Jesus?”</w:t>
      </w:r>
    </w:p>
    <w:p w14:paraId="5507F35E" w14:textId="77777777" w:rsidR="001E4612" w:rsidRDefault="001E4612" w:rsidP="001E4612">
      <w:pPr>
        <w:autoSpaceDE w:val="0"/>
        <w:autoSpaceDN w:val="0"/>
        <w:adjustRightInd w:val="0"/>
        <w:spacing w:after="0" w:line="240" w:lineRule="auto"/>
        <w:rPr>
          <w:rFonts w:ascii="ArialMT" w:hAnsi="ArialMT" w:cs="ArialMT"/>
          <w:sz w:val="16"/>
          <w:szCs w:val="16"/>
        </w:rPr>
      </w:pPr>
      <w:r>
        <w:rPr>
          <w:rFonts w:ascii="ArialMT" w:hAnsi="ArialMT" w:cs="ArialMT"/>
          <w:sz w:val="16"/>
          <w:szCs w:val="16"/>
        </w:rPr>
        <w:t>1/3</w:t>
      </w:r>
    </w:p>
    <w:p w14:paraId="658FB1BF" w14:textId="695B71A6" w:rsidR="001E4612" w:rsidRDefault="001E4612" w:rsidP="001E4612">
      <w:pPr>
        <w:autoSpaceDE w:val="0"/>
        <w:autoSpaceDN w:val="0"/>
        <w:adjustRightInd w:val="0"/>
        <w:spacing w:after="0" w:line="240" w:lineRule="auto"/>
        <w:rPr>
          <w:rFonts w:ascii="OpenSans-Regular" w:hAnsi="OpenSans-Regular" w:cs="OpenSans-Regular"/>
          <w:sz w:val="23"/>
          <w:szCs w:val="23"/>
        </w:rPr>
      </w:pPr>
      <w:r>
        <w:rPr>
          <w:rFonts w:ascii="OpenSans-Regular" w:hAnsi="OpenSans-Regular" w:cs="OpenSans-Regular"/>
          <w:sz w:val="23"/>
          <w:szCs w:val="23"/>
        </w:rPr>
        <w:t xml:space="preserve">Whether </w:t>
      </w:r>
      <w:proofErr w:type="gramStart"/>
      <w:r>
        <w:rPr>
          <w:rFonts w:ascii="OpenSans-Regular" w:hAnsi="OpenSans-Regular" w:cs="OpenSans-Regular"/>
          <w:sz w:val="23"/>
          <w:szCs w:val="23"/>
        </w:rPr>
        <w:t>it’s</w:t>
      </w:r>
      <w:proofErr w:type="gramEnd"/>
      <w:r>
        <w:rPr>
          <w:rFonts w:ascii="OpenSans-Regular" w:hAnsi="OpenSans-Regular" w:cs="OpenSans-Regular"/>
          <w:sz w:val="23"/>
          <w:szCs w:val="23"/>
        </w:rPr>
        <w:t xml:space="preserve"> Mithras, Osiris, Horus, or any other ancient myth, none of them resemble Jesus</w:t>
      </w:r>
      <w:r w:rsidR="00D11B8C">
        <w:rPr>
          <w:rFonts w:ascii="OpenSans-Regular" w:hAnsi="OpenSans-Regular" w:cs="OpenSans-Regular"/>
          <w:sz w:val="23"/>
          <w:szCs w:val="23"/>
        </w:rPr>
        <w:t xml:space="preserve"> </w:t>
      </w:r>
      <w:r>
        <w:rPr>
          <w:rFonts w:ascii="OpenSans-Regular" w:hAnsi="OpenSans-Regular" w:cs="OpenSans-Regular"/>
          <w:sz w:val="23"/>
          <w:szCs w:val="23"/>
        </w:rPr>
        <w:t xml:space="preserve">as much as skeptics claim. Click </w:t>
      </w:r>
      <w:proofErr w:type="gramStart"/>
      <w:r>
        <w:rPr>
          <w:rFonts w:ascii="OpenSans-Regular" w:hAnsi="OpenSans-Regular" w:cs="OpenSans-Regular"/>
          <w:sz w:val="23"/>
          <w:szCs w:val="23"/>
        </w:rPr>
        <w:t>To</w:t>
      </w:r>
      <w:proofErr w:type="gramEnd"/>
      <w:r>
        <w:rPr>
          <w:rFonts w:ascii="OpenSans-Regular" w:hAnsi="OpenSans-Regular" w:cs="OpenSans-Regular"/>
          <w:sz w:val="23"/>
          <w:szCs w:val="23"/>
        </w:rPr>
        <w:t xml:space="preserve"> Tweet</w:t>
      </w:r>
    </w:p>
    <w:p w14:paraId="54A2E8D7" w14:textId="180E607B" w:rsidR="001E4612" w:rsidRPr="00D11B8C" w:rsidRDefault="00D11B8C" w:rsidP="001E4612">
      <w:pPr>
        <w:autoSpaceDE w:val="0"/>
        <w:autoSpaceDN w:val="0"/>
        <w:adjustRightInd w:val="0"/>
        <w:spacing w:after="0" w:line="240" w:lineRule="auto"/>
        <w:rPr>
          <w:rFonts w:ascii="OpenSans-Regular" w:hAnsi="OpenSans-Regular" w:cs="OpenSans-Regular"/>
          <w:sz w:val="23"/>
          <w:szCs w:val="23"/>
          <w:highlight w:val="yellow"/>
        </w:rPr>
      </w:pPr>
      <w:r w:rsidRPr="00D11B8C">
        <w:rPr>
          <w:rFonts w:ascii="OpenSans-Regular" w:hAnsi="OpenSans-Regular" w:cs="OpenSans-Regular"/>
          <w:sz w:val="23"/>
          <w:szCs w:val="23"/>
          <w:highlight w:val="yellow"/>
        </w:rPr>
        <w:t>For example:</w:t>
      </w:r>
    </w:p>
    <w:p w14:paraId="5577E5BE" w14:textId="23DC3E1C" w:rsidR="00D11B8C" w:rsidRPr="00D11B8C" w:rsidRDefault="00D11B8C" w:rsidP="00D11B8C">
      <w:pPr>
        <w:autoSpaceDE w:val="0"/>
        <w:autoSpaceDN w:val="0"/>
        <w:adjustRightInd w:val="0"/>
        <w:spacing w:after="0" w:line="240" w:lineRule="auto"/>
        <w:rPr>
          <w:rFonts w:ascii="OpenSans-Regular" w:hAnsi="OpenSans-Regular" w:cs="OpenSans-Regular"/>
          <w:sz w:val="23"/>
          <w:szCs w:val="23"/>
          <w:highlight w:val="yellow"/>
        </w:rPr>
      </w:pPr>
      <w:r w:rsidRPr="00D11B8C">
        <w:rPr>
          <w:rFonts w:ascii="OpenSans-Regular" w:hAnsi="OpenSans-Regular" w:cs="OpenSans-Regular"/>
          <w:sz w:val="23"/>
          <w:szCs w:val="23"/>
          <w:highlight w:val="yellow"/>
        </w:rPr>
        <w:t xml:space="preserve">First and foremost, the pre-existing mythologies described by critics are not as </w:t>
      </w:r>
      <w:proofErr w:type="gramStart"/>
      <w:r w:rsidRPr="00D11B8C">
        <w:rPr>
          <w:rFonts w:ascii="OpenSans-Regular" w:hAnsi="OpenSans-Regular" w:cs="OpenSans-Regular"/>
          <w:sz w:val="23"/>
          <w:szCs w:val="23"/>
          <w:highlight w:val="yellow"/>
        </w:rPr>
        <w:t>similar to</w:t>
      </w:r>
      <w:proofErr w:type="gramEnd"/>
      <w:r w:rsidRPr="00D11B8C">
        <w:rPr>
          <w:rFonts w:ascii="OpenSans-Regular" w:hAnsi="OpenSans-Regular" w:cs="OpenSans-Regular"/>
          <w:sz w:val="23"/>
          <w:szCs w:val="23"/>
          <w:highlight w:val="yellow"/>
        </w:rPr>
        <w:t xml:space="preserve"> the</w:t>
      </w:r>
      <w:r>
        <w:rPr>
          <w:rFonts w:ascii="OpenSans-Regular" w:hAnsi="OpenSans-Regular" w:cs="OpenSans-Regular"/>
          <w:sz w:val="23"/>
          <w:szCs w:val="23"/>
          <w:highlight w:val="yellow"/>
        </w:rPr>
        <w:t xml:space="preserve"> </w:t>
      </w:r>
      <w:r w:rsidRPr="00D11B8C">
        <w:rPr>
          <w:rFonts w:ascii="OpenSans-Regular" w:hAnsi="OpenSans-Regular" w:cs="OpenSans-Regular"/>
          <w:sz w:val="23"/>
          <w:szCs w:val="23"/>
          <w:highlight w:val="yellow"/>
        </w:rPr>
        <w:t>“virgin conception” of Jesus as they would like people to believe. As an example, neither</w:t>
      </w:r>
      <w:r>
        <w:rPr>
          <w:rFonts w:ascii="OpenSans-Regular" w:hAnsi="OpenSans-Regular" w:cs="OpenSans-Regular"/>
          <w:sz w:val="23"/>
          <w:szCs w:val="23"/>
          <w:highlight w:val="yellow"/>
        </w:rPr>
        <w:t xml:space="preserve"> </w:t>
      </w:r>
      <w:r w:rsidRPr="00D11B8C">
        <w:rPr>
          <w:rFonts w:ascii="OpenSans-Regular" w:hAnsi="OpenSans-Regular" w:cs="OpenSans-Regular"/>
          <w:sz w:val="23"/>
          <w:szCs w:val="23"/>
          <w:highlight w:val="yellow"/>
        </w:rPr>
        <w:t>Mithras nor Horus was the product of a “virgin conception”. Mithras emerged from rock and</w:t>
      </w:r>
    </w:p>
    <w:p w14:paraId="0D9EF9C6" w14:textId="250D1A37" w:rsidR="00D11B8C" w:rsidRPr="00D11B8C" w:rsidRDefault="00D11B8C" w:rsidP="00D11B8C">
      <w:pPr>
        <w:autoSpaceDE w:val="0"/>
        <w:autoSpaceDN w:val="0"/>
        <w:adjustRightInd w:val="0"/>
        <w:spacing w:after="0" w:line="240" w:lineRule="auto"/>
        <w:rPr>
          <w:rFonts w:ascii="OpenSans-Regular" w:hAnsi="OpenSans-Regular" w:cs="OpenSans-Regular"/>
          <w:sz w:val="23"/>
          <w:szCs w:val="23"/>
          <w:highlight w:val="yellow"/>
        </w:rPr>
      </w:pPr>
      <w:r w:rsidRPr="00D11B8C">
        <w:rPr>
          <w:rFonts w:ascii="OpenSans-Regular" w:hAnsi="OpenSans-Regular" w:cs="OpenSans-Regular"/>
          <w:sz w:val="23"/>
          <w:szCs w:val="23"/>
          <w:highlight w:val="yellow"/>
        </w:rPr>
        <w:t>Horus was conceived through a sex act between Isis and Osiris. While it is true that many</w:t>
      </w:r>
      <w:r>
        <w:rPr>
          <w:rFonts w:ascii="OpenSans-Regular" w:hAnsi="OpenSans-Regular" w:cs="OpenSans-Regular"/>
          <w:sz w:val="23"/>
          <w:szCs w:val="23"/>
          <w:highlight w:val="yellow"/>
        </w:rPr>
        <w:t xml:space="preserve"> </w:t>
      </w:r>
      <w:r w:rsidRPr="00D11B8C">
        <w:rPr>
          <w:rFonts w:ascii="OpenSans-Regular" w:hAnsi="OpenSans-Regular" w:cs="OpenSans-Regular"/>
          <w:sz w:val="23"/>
          <w:szCs w:val="23"/>
          <w:highlight w:val="yellow"/>
        </w:rPr>
        <w:t>pagan mythologies describe the gods having sex with mortal women, the blatant sexual</w:t>
      </w:r>
      <w:r>
        <w:rPr>
          <w:rFonts w:ascii="OpenSans-Regular" w:hAnsi="OpenSans-Regular" w:cs="OpenSans-Regular"/>
          <w:sz w:val="23"/>
          <w:szCs w:val="23"/>
          <w:highlight w:val="yellow"/>
        </w:rPr>
        <w:t xml:space="preserve"> </w:t>
      </w:r>
      <w:r w:rsidRPr="00D11B8C">
        <w:rPr>
          <w:rFonts w:ascii="OpenSans-Regular" w:hAnsi="OpenSans-Regular" w:cs="OpenSans-Regular"/>
          <w:sz w:val="23"/>
          <w:szCs w:val="23"/>
          <w:highlight w:val="yellow"/>
        </w:rPr>
        <w:t>activity of these mythologies is missing from the Biblical narrative.</w:t>
      </w:r>
    </w:p>
    <w:p w14:paraId="13845C80" w14:textId="660E55CE" w:rsidR="00D11B8C" w:rsidRDefault="00D11B8C" w:rsidP="00D11B8C">
      <w:pPr>
        <w:autoSpaceDE w:val="0"/>
        <w:autoSpaceDN w:val="0"/>
        <w:adjustRightInd w:val="0"/>
        <w:spacing w:after="0" w:line="240" w:lineRule="auto"/>
        <w:rPr>
          <w:rFonts w:ascii="OpenSans-Regular" w:hAnsi="OpenSans-Regular" w:cs="OpenSans-Regular"/>
          <w:sz w:val="23"/>
          <w:szCs w:val="23"/>
        </w:rPr>
      </w:pPr>
    </w:p>
    <w:p w14:paraId="3417A6D1" w14:textId="77777777" w:rsidR="001E4612" w:rsidRDefault="001E4612" w:rsidP="001E4612">
      <w:pPr>
        <w:autoSpaceDE w:val="0"/>
        <w:autoSpaceDN w:val="0"/>
        <w:adjustRightInd w:val="0"/>
        <w:spacing w:after="0" w:line="240" w:lineRule="auto"/>
        <w:rPr>
          <w:rFonts w:ascii="OpenSans-Bold" w:hAnsi="OpenSans-Bold" w:cs="OpenSans-Bold"/>
          <w:b/>
          <w:bCs/>
          <w:sz w:val="23"/>
          <w:szCs w:val="23"/>
        </w:rPr>
      </w:pPr>
    </w:p>
    <w:p w14:paraId="6FC1C4AE" w14:textId="77777777" w:rsidR="002C4D59" w:rsidRDefault="002C4D59" w:rsidP="002C4D59">
      <w:pPr>
        <w:pStyle w:val="ListParagraph"/>
        <w:rPr>
          <w:rFonts w:ascii="Verdana" w:hAnsi="Verdana"/>
          <w:color w:val="000000"/>
          <w:shd w:val="clear" w:color="auto" w:fill="FFFFFF"/>
        </w:rPr>
      </w:pPr>
    </w:p>
    <w:p w14:paraId="71189807" w14:textId="77777777" w:rsidR="007C7910" w:rsidRDefault="002C1981" w:rsidP="002C4D59">
      <w:pPr>
        <w:pStyle w:val="ListParagraph"/>
        <w:numPr>
          <w:ilvl w:val="0"/>
          <w:numId w:val="7"/>
        </w:numPr>
        <w:rPr>
          <w:rFonts w:ascii="Verdana" w:hAnsi="Verdana"/>
          <w:color w:val="000000"/>
          <w:shd w:val="clear" w:color="auto" w:fill="FFFFFF"/>
        </w:rPr>
      </w:pPr>
      <w:r w:rsidRPr="002C4D59">
        <w:rPr>
          <w:rFonts w:ascii="Verdana" w:hAnsi="Verdana"/>
          <w:color w:val="000000"/>
          <w:shd w:val="clear" w:color="auto" w:fill="FFFFFF"/>
        </w:rPr>
        <w:t>Those who insist that Christianity is composed of myths that were pieced together…</w:t>
      </w:r>
    </w:p>
    <w:p w14:paraId="5E2C2C3E" w14:textId="77777777" w:rsidR="007C7910" w:rsidRDefault="007C7910" w:rsidP="007C7910">
      <w:pPr>
        <w:pStyle w:val="ListParagraph"/>
        <w:ind w:left="1080"/>
        <w:rPr>
          <w:rFonts w:ascii="Verdana" w:hAnsi="Verdana"/>
          <w:color w:val="000000"/>
          <w:shd w:val="clear" w:color="auto" w:fill="FFFFFF"/>
        </w:rPr>
      </w:pPr>
    </w:p>
    <w:p w14:paraId="68D40848" w14:textId="578D2E0A" w:rsidR="002C4D59" w:rsidRPr="00141DCE" w:rsidRDefault="007C7910" w:rsidP="007C7910">
      <w:pPr>
        <w:pStyle w:val="ListParagraph"/>
        <w:ind w:left="1080"/>
        <w:rPr>
          <w:rFonts w:ascii="Verdana" w:hAnsi="Verdana"/>
          <w:strike/>
          <w:color w:val="000000"/>
          <w:shd w:val="clear" w:color="auto" w:fill="FFFFFF"/>
        </w:rPr>
      </w:pPr>
      <w:r w:rsidRPr="00141DCE">
        <w:rPr>
          <w:rFonts w:ascii="Verdana" w:hAnsi="Verdana"/>
          <w:strike/>
          <w:color w:val="000000"/>
          <w:shd w:val="clear" w:color="auto" w:fill="FFFFFF"/>
        </w:rPr>
        <w:t>A. the</w:t>
      </w:r>
      <w:r w:rsidR="002C1981" w:rsidRPr="00141DCE">
        <w:rPr>
          <w:rFonts w:ascii="Verdana" w:hAnsi="Verdana"/>
          <w:strike/>
          <w:color w:val="000000"/>
          <w:shd w:val="clear" w:color="auto" w:fill="FFFFFF"/>
        </w:rPr>
        <w:t xml:space="preserve"> gospels are not myth-like at all (Luke 1:1-3). </w:t>
      </w:r>
    </w:p>
    <w:p w14:paraId="0AA6B5C1" w14:textId="5FAA34F7" w:rsidR="001E4612" w:rsidRPr="00141DCE" w:rsidRDefault="007C7910" w:rsidP="007C7910">
      <w:pPr>
        <w:ind w:left="1080"/>
        <w:rPr>
          <w:rFonts w:ascii="Verdana" w:hAnsi="Verdana"/>
          <w:strike/>
          <w:color w:val="000000"/>
          <w:shd w:val="clear" w:color="auto" w:fill="FFFFFF"/>
        </w:rPr>
      </w:pPr>
      <w:r w:rsidRPr="00141DCE">
        <w:rPr>
          <w:rFonts w:ascii="Verdana" w:hAnsi="Verdana"/>
          <w:strike/>
          <w:color w:val="000000"/>
          <w:shd w:val="clear" w:color="auto" w:fill="FFFFFF"/>
        </w:rPr>
        <w:t xml:space="preserve">B. </w:t>
      </w:r>
      <w:r w:rsidR="002C1981" w:rsidRPr="00141DCE">
        <w:rPr>
          <w:rFonts w:ascii="Verdana" w:hAnsi="Verdana"/>
          <w:strike/>
          <w:color w:val="000000"/>
          <w:shd w:val="clear" w:color="auto" w:fill="FFFFFF"/>
        </w:rPr>
        <w:t xml:space="preserve">They were composed to close to the events </w:t>
      </w:r>
      <w:proofErr w:type="gramStart"/>
      <w:r w:rsidR="002C1981" w:rsidRPr="00141DCE">
        <w:rPr>
          <w:rFonts w:ascii="Verdana" w:hAnsi="Verdana"/>
          <w:strike/>
          <w:color w:val="000000"/>
          <w:shd w:val="clear" w:color="auto" w:fill="FFFFFF"/>
        </w:rPr>
        <w:t>--  eyewitnesses</w:t>
      </w:r>
      <w:proofErr w:type="gramEnd"/>
      <w:r w:rsidR="002C1981" w:rsidRPr="00141DCE">
        <w:rPr>
          <w:rFonts w:ascii="Verdana" w:hAnsi="Verdana"/>
          <w:strike/>
          <w:color w:val="000000"/>
          <w:shd w:val="clear" w:color="auto" w:fill="FFFFFF"/>
        </w:rPr>
        <w:t xml:space="preserve"> still alive.</w:t>
      </w:r>
    </w:p>
    <w:p w14:paraId="1FBEDDE5" w14:textId="45184DB9" w:rsidR="007C7910" w:rsidRPr="00141DCE" w:rsidRDefault="007C7910" w:rsidP="007C7910">
      <w:pPr>
        <w:ind w:left="1080"/>
        <w:rPr>
          <w:rFonts w:ascii="Verdana" w:hAnsi="Verdana"/>
          <w:strike/>
          <w:color w:val="000000"/>
          <w:shd w:val="clear" w:color="auto" w:fill="FFFFFF"/>
        </w:rPr>
      </w:pPr>
      <w:r w:rsidRPr="00141DCE">
        <w:rPr>
          <w:rFonts w:ascii="Verdana" w:hAnsi="Verdana"/>
          <w:strike/>
          <w:color w:val="000000"/>
          <w:shd w:val="clear" w:color="auto" w:fill="FFFFFF"/>
        </w:rPr>
        <w:t xml:space="preserve">C.  Chronological Snobbery – ancient peoples were superstitious, believed anything – not in Jewish or Greco-Roman world did they believe something like the resurrection of Jesus was going to happen, or that it was even possible or desirable!  Jesus’ resurrection, the cornerstone of the faith, was unbelievable and unwelcome to the two main cultures into which it was first declared.  </w:t>
      </w:r>
    </w:p>
    <w:p w14:paraId="23AEC387" w14:textId="028FD9C1" w:rsidR="001E4612" w:rsidRDefault="001E4612" w:rsidP="00101522">
      <w:pPr>
        <w:ind w:firstLine="720"/>
        <w:rPr>
          <w:rFonts w:ascii="Verdana" w:hAnsi="Verdana"/>
          <w:color w:val="000000"/>
          <w:shd w:val="clear" w:color="auto" w:fill="FFFFFF"/>
        </w:rPr>
      </w:pPr>
    </w:p>
    <w:p w14:paraId="63A16E12" w14:textId="430881C8" w:rsidR="001E4612" w:rsidRDefault="001E4612" w:rsidP="00101522">
      <w:pPr>
        <w:ind w:firstLine="720"/>
        <w:rPr>
          <w:rFonts w:ascii="Verdana" w:hAnsi="Verdana"/>
          <w:color w:val="000000"/>
          <w:shd w:val="clear" w:color="auto" w:fill="FFFFFF"/>
        </w:rPr>
      </w:pPr>
    </w:p>
    <w:p w14:paraId="3867ACF3" w14:textId="7C62B134" w:rsidR="001E4612" w:rsidRDefault="001E4612" w:rsidP="00101522">
      <w:pPr>
        <w:ind w:firstLine="720"/>
        <w:rPr>
          <w:rFonts w:ascii="Verdana" w:hAnsi="Verdana"/>
          <w:color w:val="000000"/>
          <w:shd w:val="clear" w:color="auto" w:fill="FFFFFF"/>
        </w:rPr>
      </w:pPr>
    </w:p>
    <w:p w14:paraId="71350A4E" w14:textId="1AD93A44" w:rsidR="001E4612" w:rsidRDefault="001E4612" w:rsidP="00101522">
      <w:pPr>
        <w:ind w:firstLine="720"/>
        <w:rPr>
          <w:rFonts w:ascii="Verdana" w:hAnsi="Verdana"/>
          <w:color w:val="000000"/>
          <w:shd w:val="clear" w:color="auto" w:fill="FFFFFF"/>
        </w:rPr>
      </w:pPr>
    </w:p>
    <w:p w14:paraId="1A9CF3C9" w14:textId="12411886" w:rsidR="001E4612" w:rsidRDefault="001E4612" w:rsidP="00101522">
      <w:pPr>
        <w:ind w:firstLine="720"/>
        <w:rPr>
          <w:rFonts w:ascii="Verdana" w:hAnsi="Verdana"/>
          <w:color w:val="000000"/>
          <w:shd w:val="clear" w:color="auto" w:fill="FFFFFF"/>
        </w:rPr>
      </w:pPr>
    </w:p>
    <w:p w14:paraId="6656907D" w14:textId="21F1F403" w:rsidR="001E4612" w:rsidRDefault="001E4612" w:rsidP="00101522">
      <w:pPr>
        <w:ind w:firstLine="720"/>
        <w:rPr>
          <w:rFonts w:ascii="Verdana" w:hAnsi="Verdana"/>
          <w:color w:val="000000"/>
          <w:shd w:val="clear" w:color="auto" w:fill="FFFFFF"/>
        </w:rPr>
      </w:pPr>
    </w:p>
    <w:p w14:paraId="5A2AE072" w14:textId="39F14896" w:rsidR="001E4612" w:rsidRDefault="001E4612" w:rsidP="00101522">
      <w:pPr>
        <w:ind w:firstLine="720"/>
        <w:rPr>
          <w:rFonts w:ascii="Verdana" w:hAnsi="Verdana"/>
          <w:color w:val="000000"/>
          <w:shd w:val="clear" w:color="auto" w:fill="FFFFFF"/>
        </w:rPr>
      </w:pPr>
    </w:p>
    <w:p w14:paraId="787A6DCB" w14:textId="0BD2F3A5" w:rsidR="001E4612" w:rsidRDefault="001E4612" w:rsidP="00101522">
      <w:pPr>
        <w:ind w:firstLine="720"/>
        <w:rPr>
          <w:rFonts w:ascii="Verdana" w:hAnsi="Verdana"/>
          <w:color w:val="000000"/>
          <w:shd w:val="clear" w:color="auto" w:fill="FFFFFF"/>
        </w:rPr>
      </w:pPr>
    </w:p>
    <w:p w14:paraId="36D9ADD3" w14:textId="77777777" w:rsidR="001E4612" w:rsidRDefault="001E4612" w:rsidP="00101522">
      <w:pPr>
        <w:ind w:firstLine="720"/>
        <w:rPr>
          <w:rFonts w:ascii="Verdana" w:hAnsi="Verdana"/>
          <w:color w:val="000000"/>
          <w:shd w:val="clear" w:color="auto" w:fill="FFFFFF"/>
        </w:rPr>
      </w:pPr>
    </w:p>
    <w:p w14:paraId="22D507B3" w14:textId="619525BB" w:rsidR="001E4612" w:rsidRDefault="001E4612" w:rsidP="00101522">
      <w:pPr>
        <w:ind w:firstLine="720"/>
        <w:rPr>
          <w:rFonts w:ascii="Verdana" w:hAnsi="Verdana"/>
          <w:color w:val="000000"/>
          <w:shd w:val="clear" w:color="auto" w:fill="FFFFFF"/>
        </w:rPr>
      </w:pPr>
    </w:p>
    <w:p w14:paraId="31D5709E" w14:textId="644E36A3" w:rsidR="001E4612" w:rsidRDefault="001E4612" w:rsidP="00101522">
      <w:pPr>
        <w:ind w:firstLine="720"/>
        <w:rPr>
          <w:rFonts w:ascii="Verdana" w:hAnsi="Verdana"/>
          <w:color w:val="000000"/>
          <w:shd w:val="clear" w:color="auto" w:fill="FFFFFF"/>
        </w:rPr>
      </w:pPr>
    </w:p>
    <w:p w14:paraId="7C5A0036" w14:textId="64489ADA" w:rsidR="001E4612" w:rsidRDefault="001E4612" w:rsidP="00101522">
      <w:pPr>
        <w:ind w:firstLine="720"/>
        <w:rPr>
          <w:rFonts w:ascii="Verdana" w:hAnsi="Verdana"/>
          <w:color w:val="000000"/>
          <w:shd w:val="clear" w:color="auto" w:fill="FFFFFF"/>
        </w:rPr>
      </w:pPr>
    </w:p>
    <w:p w14:paraId="506997A1" w14:textId="7DEAD925" w:rsidR="001E4612" w:rsidRDefault="001E4612" w:rsidP="00101522">
      <w:pPr>
        <w:ind w:firstLine="720"/>
        <w:rPr>
          <w:rFonts w:ascii="Verdana" w:hAnsi="Verdana"/>
          <w:color w:val="000000"/>
          <w:shd w:val="clear" w:color="auto" w:fill="FFFFFF"/>
        </w:rPr>
      </w:pPr>
    </w:p>
    <w:p w14:paraId="35996298" w14:textId="58682853" w:rsidR="001E4612" w:rsidRDefault="001E4612" w:rsidP="00101522">
      <w:pPr>
        <w:ind w:firstLine="720"/>
        <w:rPr>
          <w:rFonts w:ascii="Verdana" w:hAnsi="Verdana"/>
          <w:color w:val="000000"/>
          <w:shd w:val="clear" w:color="auto" w:fill="FFFFFF"/>
        </w:rPr>
      </w:pPr>
    </w:p>
    <w:p w14:paraId="2EDFE074" w14:textId="5DB295FC" w:rsidR="001E4612" w:rsidRDefault="001E4612" w:rsidP="00101522">
      <w:pPr>
        <w:ind w:firstLine="720"/>
        <w:rPr>
          <w:rFonts w:ascii="Verdana" w:hAnsi="Verdana"/>
          <w:color w:val="000000"/>
          <w:shd w:val="clear" w:color="auto" w:fill="FFFFFF"/>
        </w:rPr>
      </w:pPr>
    </w:p>
    <w:p w14:paraId="2730C834" w14:textId="157D3CB3" w:rsidR="001E4612" w:rsidRDefault="001E4612" w:rsidP="00101522">
      <w:pPr>
        <w:ind w:firstLine="720"/>
        <w:rPr>
          <w:rFonts w:ascii="Verdana" w:hAnsi="Verdana"/>
          <w:color w:val="000000"/>
          <w:shd w:val="clear" w:color="auto" w:fill="FFFFFF"/>
        </w:rPr>
      </w:pPr>
    </w:p>
    <w:p w14:paraId="008E4F49" w14:textId="6E845618" w:rsidR="001E4612" w:rsidRDefault="001E4612" w:rsidP="00101522">
      <w:pPr>
        <w:ind w:firstLine="720"/>
        <w:rPr>
          <w:rFonts w:ascii="Verdana" w:hAnsi="Verdana"/>
          <w:color w:val="000000"/>
          <w:shd w:val="clear" w:color="auto" w:fill="FFFFFF"/>
        </w:rPr>
      </w:pPr>
    </w:p>
    <w:p w14:paraId="65E7C7DC" w14:textId="77777777" w:rsidR="001E4612" w:rsidRDefault="001E4612" w:rsidP="00101522">
      <w:pPr>
        <w:ind w:firstLine="720"/>
        <w:rPr>
          <w:rFonts w:ascii="Verdana" w:hAnsi="Verdana"/>
          <w:color w:val="000000"/>
          <w:shd w:val="clear" w:color="auto" w:fill="FFFFFF"/>
        </w:rPr>
      </w:pPr>
    </w:p>
    <w:p w14:paraId="280943B1" w14:textId="0676974D" w:rsidR="001E4612" w:rsidRDefault="001E4612" w:rsidP="00101522">
      <w:pPr>
        <w:ind w:firstLine="720"/>
        <w:rPr>
          <w:rFonts w:ascii="Verdana" w:hAnsi="Verdana"/>
          <w:color w:val="000000"/>
          <w:shd w:val="clear" w:color="auto" w:fill="FFFFFF"/>
        </w:rPr>
      </w:pPr>
    </w:p>
    <w:p w14:paraId="0E9708B8" w14:textId="5336209B" w:rsidR="001E4612" w:rsidRDefault="001E4612" w:rsidP="00101522">
      <w:pPr>
        <w:ind w:firstLine="720"/>
        <w:rPr>
          <w:rFonts w:ascii="Verdana" w:hAnsi="Verdana"/>
          <w:color w:val="000000"/>
          <w:shd w:val="clear" w:color="auto" w:fill="FFFFFF"/>
        </w:rPr>
      </w:pPr>
    </w:p>
    <w:p w14:paraId="5E8DC920" w14:textId="0069C345" w:rsidR="001E4612" w:rsidRDefault="001E4612" w:rsidP="00101522">
      <w:pPr>
        <w:ind w:firstLine="720"/>
        <w:rPr>
          <w:rFonts w:ascii="Verdana" w:hAnsi="Verdana"/>
          <w:color w:val="000000"/>
          <w:shd w:val="clear" w:color="auto" w:fill="FFFFFF"/>
        </w:rPr>
      </w:pPr>
    </w:p>
    <w:p w14:paraId="7474DE18" w14:textId="4279291E" w:rsidR="001E4612" w:rsidRDefault="001E4612" w:rsidP="00101522">
      <w:pPr>
        <w:ind w:firstLine="720"/>
        <w:rPr>
          <w:rFonts w:ascii="Verdana" w:hAnsi="Verdana"/>
          <w:color w:val="000000"/>
          <w:shd w:val="clear" w:color="auto" w:fill="FFFFFF"/>
        </w:rPr>
      </w:pPr>
    </w:p>
    <w:p w14:paraId="3D2B496D" w14:textId="40ACB928" w:rsidR="001E4612" w:rsidRDefault="001E4612" w:rsidP="00101522">
      <w:pPr>
        <w:ind w:firstLine="720"/>
        <w:rPr>
          <w:rFonts w:ascii="Verdana" w:hAnsi="Verdana"/>
          <w:color w:val="000000"/>
          <w:shd w:val="clear" w:color="auto" w:fill="FFFFFF"/>
        </w:rPr>
      </w:pPr>
    </w:p>
    <w:p w14:paraId="4E9BFE90" w14:textId="489119A9" w:rsidR="001E4612" w:rsidRDefault="001E4612" w:rsidP="00101522">
      <w:pPr>
        <w:ind w:firstLine="720"/>
        <w:rPr>
          <w:rFonts w:ascii="Verdana" w:hAnsi="Verdana"/>
          <w:color w:val="000000"/>
          <w:shd w:val="clear" w:color="auto" w:fill="FFFFFF"/>
        </w:rPr>
      </w:pPr>
    </w:p>
    <w:p w14:paraId="01924AB4" w14:textId="77777777" w:rsidR="001E4612" w:rsidRDefault="001E4612" w:rsidP="00101522">
      <w:pPr>
        <w:ind w:firstLine="720"/>
        <w:rPr>
          <w:rFonts w:ascii="Verdana" w:hAnsi="Verdana"/>
          <w:color w:val="000000"/>
          <w:shd w:val="clear" w:color="auto" w:fill="FFFFFF"/>
        </w:rPr>
      </w:pPr>
    </w:p>
    <w:p w14:paraId="770BB7CB" w14:textId="1796F0EB" w:rsidR="001E4612" w:rsidRDefault="001E4612" w:rsidP="00101522">
      <w:pPr>
        <w:ind w:firstLine="720"/>
        <w:rPr>
          <w:rFonts w:ascii="Verdana" w:hAnsi="Verdana"/>
          <w:color w:val="000000"/>
          <w:shd w:val="clear" w:color="auto" w:fill="FFFFFF"/>
        </w:rPr>
      </w:pPr>
    </w:p>
    <w:p w14:paraId="4724E0B8" w14:textId="77777777" w:rsidR="004952C0" w:rsidRDefault="004952C0" w:rsidP="001E4612">
      <w:pPr>
        <w:rPr>
          <w:rFonts w:ascii="Verdana" w:hAnsi="Verdana"/>
          <w:color w:val="000000"/>
          <w:shd w:val="clear" w:color="auto" w:fill="FFFFFF"/>
        </w:rPr>
      </w:pPr>
    </w:p>
    <w:p w14:paraId="1A98E95F" w14:textId="2326054B" w:rsidR="003C7EE4" w:rsidRPr="00B45596" w:rsidRDefault="003E4F5B" w:rsidP="00957004">
      <w:pPr>
        <w:pStyle w:val="ListParagraph"/>
        <w:numPr>
          <w:ilvl w:val="0"/>
          <w:numId w:val="5"/>
        </w:numPr>
        <w:rPr>
          <w:rFonts w:ascii="Georgia" w:hAnsi="Georgia"/>
          <w:i/>
          <w:iCs/>
          <w:color w:val="000000"/>
          <w:sz w:val="24"/>
          <w:szCs w:val="24"/>
          <w:shd w:val="clear" w:color="auto" w:fill="FFFFFF"/>
        </w:rPr>
      </w:pPr>
      <w:r w:rsidRPr="00B45596">
        <w:rPr>
          <w:rFonts w:ascii="Georgia" w:hAnsi="Georgia"/>
          <w:i/>
          <w:iCs/>
          <w:color w:val="000000"/>
          <w:sz w:val="24"/>
          <w:szCs w:val="24"/>
          <w:shd w:val="clear" w:color="auto" w:fill="FFFFFF"/>
        </w:rPr>
        <w:t>But Eyewitness Accounts Recorded in Inspired Scripture</w:t>
      </w:r>
    </w:p>
    <w:p w14:paraId="54C494B0" w14:textId="77777777" w:rsidR="001E4612" w:rsidRDefault="001E4612" w:rsidP="001E4612">
      <w:pPr>
        <w:rPr>
          <w:rFonts w:ascii="Verdana" w:hAnsi="Verdana"/>
          <w:color w:val="000000"/>
          <w:shd w:val="clear" w:color="auto" w:fill="FFFFFF"/>
        </w:rPr>
      </w:pPr>
    </w:p>
    <w:p w14:paraId="7A99611A" w14:textId="15D893C2" w:rsidR="001E6425" w:rsidRPr="00633534" w:rsidRDefault="001E6425" w:rsidP="001E6425">
      <w:pPr>
        <w:pStyle w:val="ListParagraph"/>
        <w:spacing w:after="0" w:line="240" w:lineRule="auto"/>
        <w:ind w:left="360"/>
        <w:rPr>
          <w:rFonts w:ascii="Georgia" w:eastAsia="Times New Roman" w:hAnsi="Georgia" w:cs="Times New Roman"/>
          <w:b/>
          <w:bCs/>
          <w:sz w:val="24"/>
          <w:szCs w:val="24"/>
        </w:rPr>
      </w:pPr>
      <w:bookmarkStart w:id="1" w:name="_Hlk42089392"/>
      <w:r w:rsidRPr="000918DC">
        <w:rPr>
          <w:rFonts w:ascii="Georgia" w:eastAsia="Times New Roman" w:hAnsi="Georgia" w:cs="Times New Roman"/>
          <w:b/>
          <w:bCs/>
          <w:sz w:val="24"/>
          <w:szCs w:val="24"/>
          <w:u w:val="single"/>
        </w:rPr>
        <w:t>Peter</w:t>
      </w:r>
      <w:r w:rsidRPr="00DD7ECE">
        <w:rPr>
          <w:rFonts w:ascii="Georgia" w:eastAsia="Times New Roman" w:hAnsi="Georgia" w:cs="Times New Roman"/>
          <w:b/>
          <w:bCs/>
          <w:sz w:val="24"/>
          <w:szCs w:val="24"/>
        </w:rPr>
        <w:tab/>
      </w:r>
      <w:r w:rsidRPr="00DD7ECE">
        <w:rPr>
          <w:rFonts w:ascii="Georgia" w:eastAsia="Times New Roman" w:hAnsi="Georgia" w:cs="Times New Roman"/>
          <w:b/>
          <w:bCs/>
          <w:sz w:val="24"/>
          <w:szCs w:val="24"/>
        </w:rPr>
        <w:tab/>
      </w:r>
      <w:r>
        <w:rPr>
          <w:rFonts w:ascii="Georgia" w:eastAsia="Times New Roman" w:hAnsi="Georgia" w:cs="Times New Roman"/>
          <w:b/>
          <w:bCs/>
          <w:sz w:val="24"/>
          <w:szCs w:val="24"/>
        </w:rPr>
        <w:t xml:space="preserve">         </w:t>
      </w:r>
      <w:r>
        <w:rPr>
          <w:rFonts w:ascii="Georgia" w:eastAsia="Times New Roman" w:hAnsi="Georgia" w:cs="Times New Roman"/>
          <w:b/>
          <w:bCs/>
          <w:sz w:val="24"/>
          <w:szCs w:val="24"/>
          <w:u w:val="single"/>
        </w:rPr>
        <w:t>Paul</w:t>
      </w:r>
      <w:r w:rsidRPr="00DD7ECE">
        <w:rPr>
          <w:rFonts w:ascii="Georgia" w:eastAsia="Times New Roman" w:hAnsi="Georgia" w:cs="Times New Roman"/>
          <w:b/>
          <w:bCs/>
          <w:sz w:val="24"/>
          <w:szCs w:val="24"/>
        </w:rPr>
        <w:t xml:space="preserve"> </w:t>
      </w:r>
      <w:r w:rsidRPr="00633534">
        <w:rPr>
          <w:rFonts w:ascii="Georgia" w:eastAsia="Times New Roman" w:hAnsi="Georgia" w:cs="Times New Roman"/>
          <w:b/>
          <w:bCs/>
          <w:sz w:val="24"/>
          <w:szCs w:val="24"/>
        </w:rPr>
        <w:tab/>
      </w:r>
      <w:r w:rsidRPr="00633534">
        <w:rPr>
          <w:rFonts w:ascii="Georgia" w:eastAsia="Times New Roman" w:hAnsi="Georgia" w:cs="Times New Roman"/>
          <w:b/>
          <w:bCs/>
          <w:sz w:val="24"/>
          <w:szCs w:val="24"/>
        </w:rPr>
        <w:tab/>
        <w:t xml:space="preserve">   </w:t>
      </w:r>
      <w:r w:rsidRPr="00633534">
        <w:rPr>
          <w:rFonts w:ascii="Georgia" w:eastAsia="Times New Roman" w:hAnsi="Georgia" w:cs="Times New Roman"/>
          <w:b/>
          <w:bCs/>
          <w:sz w:val="24"/>
          <w:szCs w:val="24"/>
          <w:u w:val="single"/>
        </w:rPr>
        <w:t xml:space="preserve">John </w:t>
      </w:r>
    </w:p>
    <w:p w14:paraId="692F15C2" w14:textId="77777777" w:rsidR="001E6425" w:rsidRPr="00633534" w:rsidRDefault="001E6425" w:rsidP="001E6425">
      <w:pPr>
        <w:pStyle w:val="ListParagraph"/>
        <w:spacing w:after="0" w:line="240" w:lineRule="auto"/>
        <w:ind w:left="360"/>
        <w:rPr>
          <w:rFonts w:ascii="Georgia" w:eastAsia="Times New Roman" w:hAnsi="Georgia" w:cs="Times New Roman"/>
          <w:sz w:val="24"/>
          <w:szCs w:val="24"/>
        </w:rPr>
      </w:pPr>
      <w:proofErr w:type="gramStart"/>
      <w:r>
        <w:rPr>
          <w:rFonts w:ascii="Georgia" w:eastAsia="Times New Roman" w:hAnsi="Georgia" w:cs="Times New Roman"/>
          <w:sz w:val="24"/>
          <w:szCs w:val="24"/>
        </w:rPr>
        <w:t>Jesus  0</w:t>
      </w:r>
      <w:proofErr w:type="gramEnd"/>
      <w:r>
        <w:rPr>
          <w:rFonts w:ascii="Georgia" w:eastAsia="Times New Roman" w:hAnsi="Georgia" w:cs="Times New Roman"/>
          <w:sz w:val="24"/>
          <w:szCs w:val="24"/>
        </w:rPr>
        <w:t xml:space="preserve">-33               Jesus 0-33  </w:t>
      </w:r>
      <w:r>
        <w:rPr>
          <w:rFonts w:ascii="Georgia" w:eastAsia="Times New Roman" w:hAnsi="Georgia" w:cs="Times New Roman"/>
          <w:sz w:val="24"/>
          <w:szCs w:val="24"/>
        </w:rPr>
        <w:tab/>
        <w:t>Jesus 0-33</w:t>
      </w:r>
      <w:r w:rsidRPr="00633534">
        <w:rPr>
          <w:rFonts w:ascii="Georgia" w:eastAsia="Times New Roman" w:hAnsi="Georgia" w:cs="Times New Roman"/>
          <w:sz w:val="24"/>
          <w:szCs w:val="24"/>
        </w:rPr>
        <w:t xml:space="preserve">                        </w:t>
      </w:r>
      <w:r>
        <w:rPr>
          <w:rFonts w:ascii="Georgia" w:eastAsia="Times New Roman" w:hAnsi="Georgia" w:cs="Times New Roman"/>
          <w:sz w:val="24"/>
          <w:szCs w:val="24"/>
        </w:rPr>
        <w:t xml:space="preserve"> </w:t>
      </w:r>
    </w:p>
    <w:tbl>
      <w:tblPr>
        <w:tblpPr w:leftFromText="180" w:rightFromText="180" w:vertAnchor="text" w:horzAnchor="page" w:tblpX="10621" w:tblpY="199"/>
        <w:tblOverlap w:val="never"/>
        <w:tblW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0"/>
      </w:tblGrid>
      <w:tr w:rsidR="002C1981" w:rsidRPr="00633534" w14:paraId="309D417C" w14:textId="77777777" w:rsidTr="002C1981">
        <w:trPr>
          <w:trHeight w:val="3676"/>
        </w:trPr>
        <w:tc>
          <w:tcPr>
            <w:tcW w:w="1330" w:type="dxa"/>
          </w:tcPr>
          <w:p w14:paraId="183B0CE5" w14:textId="77777777" w:rsidR="002C1981" w:rsidRPr="00633534" w:rsidRDefault="002C1981" w:rsidP="002C1981">
            <w:pPr>
              <w:spacing w:after="0" w:line="240" w:lineRule="auto"/>
              <w:rPr>
                <w:rFonts w:ascii="Georgia" w:eastAsia="Times New Roman" w:hAnsi="Georgia" w:cs="Times New Roman"/>
                <w:sz w:val="18"/>
                <w:szCs w:val="18"/>
              </w:rPr>
            </w:pPr>
          </w:p>
          <w:p w14:paraId="2C6A7606"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*Paul 60</w:t>
            </w:r>
          </w:p>
          <w:p w14:paraId="0B3E8CF0"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*Linus 70</w:t>
            </w:r>
          </w:p>
          <w:p w14:paraId="79B194F9"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*Clement of Rome 95</w:t>
            </w:r>
          </w:p>
          <w:p w14:paraId="2CAD00BB"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w:t>
            </w:r>
            <w:proofErr w:type="spellStart"/>
            <w:proofErr w:type="gramStart"/>
            <w:r w:rsidRPr="00633534">
              <w:rPr>
                <w:rFonts w:ascii="Georgia" w:eastAsia="Times New Roman" w:hAnsi="Georgia" w:cs="Times New Roman"/>
                <w:sz w:val="18"/>
                <w:szCs w:val="18"/>
              </w:rPr>
              <w:t>Evaristus</w:t>
            </w:r>
            <w:proofErr w:type="spellEnd"/>
            <w:r w:rsidRPr="00633534">
              <w:rPr>
                <w:rFonts w:ascii="Georgia" w:eastAsia="Times New Roman" w:hAnsi="Georgia" w:cs="Times New Roman"/>
                <w:sz w:val="18"/>
                <w:szCs w:val="18"/>
              </w:rPr>
              <w:t xml:space="preserve">  100</w:t>
            </w:r>
            <w:proofErr w:type="gramEnd"/>
          </w:p>
          <w:p w14:paraId="0401CB8C"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*Alexander 110</w:t>
            </w:r>
          </w:p>
          <w:p w14:paraId="53EA6385"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w:t>
            </w:r>
            <w:proofErr w:type="spellStart"/>
            <w:r w:rsidRPr="00633534">
              <w:rPr>
                <w:rFonts w:ascii="Georgia" w:eastAsia="Times New Roman" w:hAnsi="Georgia" w:cs="Times New Roman"/>
                <w:sz w:val="18"/>
                <w:szCs w:val="18"/>
              </w:rPr>
              <w:t>Sixtus</w:t>
            </w:r>
            <w:proofErr w:type="spellEnd"/>
            <w:r w:rsidRPr="00633534">
              <w:rPr>
                <w:rFonts w:ascii="Georgia" w:eastAsia="Times New Roman" w:hAnsi="Georgia" w:cs="Times New Roman"/>
                <w:sz w:val="18"/>
                <w:szCs w:val="18"/>
              </w:rPr>
              <w:t xml:space="preserve"> 120</w:t>
            </w:r>
          </w:p>
          <w:p w14:paraId="61F8BEDB"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w:t>
            </w:r>
            <w:proofErr w:type="spellStart"/>
            <w:proofErr w:type="gramStart"/>
            <w:r w:rsidRPr="00633534">
              <w:rPr>
                <w:rFonts w:ascii="Georgia" w:eastAsia="Times New Roman" w:hAnsi="Georgia" w:cs="Times New Roman"/>
                <w:sz w:val="18"/>
                <w:szCs w:val="18"/>
              </w:rPr>
              <w:t>Telesphorus</w:t>
            </w:r>
            <w:proofErr w:type="spellEnd"/>
            <w:r w:rsidRPr="00633534">
              <w:rPr>
                <w:rFonts w:ascii="Georgia" w:eastAsia="Times New Roman" w:hAnsi="Georgia" w:cs="Times New Roman"/>
                <w:sz w:val="18"/>
                <w:szCs w:val="18"/>
              </w:rPr>
              <w:t xml:space="preserve">  130</w:t>
            </w:r>
            <w:proofErr w:type="gramEnd"/>
          </w:p>
          <w:p w14:paraId="1EBEB3B9"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w:t>
            </w:r>
            <w:proofErr w:type="gramStart"/>
            <w:r w:rsidRPr="00633534">
              <w:rPr>
                <w:rFonts w:ascii="Georgia" w:eastAsia="Times New Roman" w:hAnsi="Georgia" w:cs="Times New Roman"/>
                <w:sz w:val="18"/>
                <w:szCs w:val="18"/>
              </w:rPr>
              <w:t>Hyginus  135</w:t>
            </w:r>
            <w:proofErr w:type="gramEnd"/>
          </w:p>
          <w:p w14:paraId="150183B8"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w:t>
            </w:r>
            <w:proofErr w:type="gramStart"/>
            <w:r w:rsidRPr="00633534">
              <w:rPr>
                <w:rFonts w:ascii="Georgia" w:eastAsia="Times New Roman" w:hAnsi="Georgia" w:cs="Times New Roman"/>
                <w:sz w:val="18"/>
                <w:szCs w:val="18"/>
              </w:rPr>
              <w:t>Pius  150</w:t>
            </w:r>
            <w:proofErr w:type="gramEnd"/>
          </w:p>
          <w:p w14:paraId="7626F691"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*Justin Martyr 160</w:t>
            </w:r>
          </w:p>
          <w:p w14:paraId="4FCE18E1"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*Tatian 175</w:t>
            </w:r>
          </w:p>
        </w:tc>
      </w:tr>
    </w:tbl>
    <w:p w14:paraId="0D737210" w14:textId="77777777" w:rsidR="001E6425" w:rsidRPr="00633534" w:rsidRDefault="001E6425" w:rsidP="001E6425">
      <w:pPr>
        <w:tabs>
          <w:tab w:val="left" w:pos="4320"/>
        </w:tabs>
        <w:spacing w:after="0" w:line="240" w:lineRule="auto"/>
        <w:rPr>
          <w:rFonts w:ascii="Georgia" w:eastAsia="Times New Roman" w:hAnsi="Georgia" w:cs="Times New Roman"/>
          <w:sz w:val="24"/>
          <w:szCs w:val="24"/>
        </w:rPr>
      </w:pPr>
      <w:r w:rsidRPr="00633534">
        <w:rPr>
          <w:rFonts w:ascii="Georgia" w:eastAsia="Times New Roman" w:hAnsi="Georgia" w:cs="Times New Roman"/>
          <w:sz w:val="24"/>
          <w:szCs w:val="24"/>
        </w:rPr>
        <w:t xml:space="preserve">                  </w:t>
      </w:r>
      <w:r w:rsidRPr="00633534">
        <w:rPr>
          <w:rFonts w:ascii="Georgia" w:eastAsia="Times New Roman" w:hAnsi="Georgia" w:cs="Times New Roman"/>
          <w:sz w:val="24"/>
          <w:szCs w:val="24"/>
        </w:rPr>
        <w:tab/>
        <w:t xml:space="preserve">  </w:t>
      </w:r>
      <w:r w:rsidRPr="00633534">
        <w:rPr>
          <w:rFonts w:ascii="Georgia" w:eastAsia="Times New Roman" w:hAnsi="Georgia" w:cs="Times New Roman"/>
          <w:sz w:val="24"/>
          <w:szCs w:val="24"/>
        </w:rPr>
        <w:tab/>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tblGrid>
      <w:tr w:rsidR="001E6425" w:rsidRPr="00633534" w14:paraId="3196910D" w14:textId="77777777" w:rsidTr="00AF4556">
        <w:trPr>
          <w:trHeight w:val="3278"/>
        </w:trPr>
        <w:tc>
          <w:tcPr>
            <w:tcW w:w="1476" w:type="dxa"/>
          </w:tcPr>
          <w:p w14:paraId="20EB7C06" w14:textId="77777777" w:rsidR="001E6425" w:rsidRPr="00633534" w:rsidRDefault="001E6425" w:rsidP="00AF4556">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 xml:space="preserve">   </w:t>
            </w:r>
          </w:p>
          <w:p w14:paraId="0501AC1A" w14:textId="77777777" w:rsidR="001E6425" w:rsidRPr="00633534" w:rsidRDefault="001E6425" w:rsidP="00AF4556">
            <w:pPr>
              <w:spacing w:after="0" w:line="240" w:lineRule="auto"/>
              <w:ind w:left="105"/>
              <w:rPr>
                <w:rFonts w:ascii="Georgia" w:eastAsia="Times New Roman" w:hAnsi="Georgia" w:cs="Times New Roman"/>
                <w:sz w:val="18"/>
                <w:szCs w:val="18"/>
              </w:rPr>
            </w:pPr>
            <w:r w:rsidRPr="00633534">
              <w:rPr>
                <w:rFonts w:ascii="Georgia" w:eastAsia="Times New Roman" w:hAnsi="Georgia" w:cs="Times New Roman"/>
                <w:sz w:val="18"/>
                <w:szCs w:val="18"/>
              </w:rPr>
              <w:t>*Peter/ 50</w:t>
            </w:r>
          </w:p>
          <w:p w14:paraId="2C342495" w14:textId="77777777" w:rsidR="001E6425" w:rsidRPr="00633534" w:rsidRDefault="001E6425" w:rsidP="00AF4556">
            <w:pPr>
              <w:pStyle w:val="ListParagraph"/>
              <w:spacing w:after="0" w:line="240" w:lineRule="auto"/>
              <w:ind w:left="126"/>
              <w:rPr>
                <w:rFonts w:ascii="Georgia" w:eastAsia="Times New Roman" w:hAnsi="Georgia" w:cs="Times New Roman"/>
                <w:sz w:val="18"/>
                <w:szCs w:val="18"/>
              </w:rPr>
            </w:pPr>
            <w:r w:rsidRPr="00633534">
              <w:rPr>
                <w:rFonts w:ascii="Georgia" w:eastAsia="Times New Roman" w:hAnsi="Georgia" w:cs="Times New Roman"/>
                <w:sz w:val="18"/>
                <w:szCs w:val="18"/>
              </w:rPr>
              <w:t>Mark</w:t>
            </w:r>
          </w:p>
          <w:p w14:paraId="676C3860" w14:textId="77777777" w:rsidR="001E6425" w:rsidRPr="00633534" w:rsidRDefault="001E6425" w:rsidP="00AF4556">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 xml:space="preserve">  *</w:t>
            </w:r>
            <w:proofErr w:type="spellStart"/>
            <w:r w:rsidRPr="00633534">
              <w:rPr>
                <w:rFonts w:ascii="Georgia" w:eastAsia="Times New Roman" w:hAnsi="Georgia" w:cs="Times New Roman"/>
                <w:sz w:val="18"/>
                <w:szCs w:val="18"/>
              </w:rPr>
              <w:t>Anianum</w:t>
            </w:r>
            <w:proofErr w:type="spellEnd"/>
            <w:r w:rsidRPr="00633534">
              <w:rPr>
                <w:rFonts w:ascii="Georgia" w:eastAsia="Times New Roman" w:hAnsi="Georgia" w:cs="Times New Roman"/>
                <w:sz w:val="18"/>
                <w:szCs w:val="18"/>
              </w:rPr>
              <w:t xml:space="preserve"> 75</w:t>
            </w:r>
          </w:p>
          <w:p w14:paraId="3DBBA952" w14:textId="77777777" w:rsidR="001E6425" w:rsidRPr="00633534" w:rsidRDefault="001E6425" w:rsidP="00AF4556">
            <w:pPr>
              <w:pStyle w:val="ListParagraph"/>
              <w:spacing w:after="0" w:line="240" w:lineRule="auto"/>
              <w:ind w:left="126"/>
              <w:rPr>
                <w:rFonts w:ascii="Georgia" w:eastAsia="Times New Roman" w:hAnsi="Georgia" w:cs="Times New Roman"/>
                <w:sz w:val="18"/>
                <w:szCs w:val="18"/>
              </w:rPr>
            </w:pPr>
            <w:r w:rsidRPr="00633534">
              <w:rPr>
                <w:rFonts w:ascii="Georgia" w:eastAsia="Times New Roman" w:hAnsi="Georgia" w:cs="Times New Roman"/>
                <w:sz w:val="18"/>
                <w:szCs w:val="18"/>
              </w:rPr>
              <w:t>*</w:t>
            </w:r>
            <w:proofErr w:type="spellStart"/>
            <w:r w:rsidRPr="00633534">
              <w:rPr>
                <w:rFonts w:ascii="Georgia" w:eastAsia="Times New Roman" w:hAnsi="Georgia" w:cs="Times New Roman"/>
                <w:sz w:val="18"/>
                <w:szCs w:val="18"/>
              </w:rPr>
              <w:t>Avillius</w:t>
            </w:r>
            <w:proofErr w:type="spellEnd"/>
            <w:r w:rsidRPr="00633534">
              <w:rPr>
                <w:rFonts w:ascii="Georgia" w:eastAsia="Times New Roman" w:hAnsi="Georgia" w:cs="Times New Roman"/>
                <w:sz w:val="18"/>
                <w:szCs w:val="18"/>
              </w:rPr>
              <w:t xml:space="preserve"> 95</w:t>
            </w:r>
          </w:p>
          <w:p w14:paraId="635B7E96" w14:textId="77777777" w:rsidR="001E6425" w:rsidRPr="00633534" w:rsidRDefault="001E6425" w:rsidP="00AF4556">
            <w:pPr>
              <w:pStyle w:val="ListParagraph"/>
              <w:spacing w:after="0" w:line="240" w:lineRule="auto"/>
              <w:ind w:left="126"/>
              <w:rPr>
                <w:rFonts w:ascii="Georgia" w:eastAsia="Times New Roman" w:hAnsi="Georgia" w:cs="Times New Roman"/>
                <w:sz w:val="18"/>
                <w:szCs w:val="18"/>
              </w:rPr>
            </w:pPr>
            <w:r w:rsidRPr="00633534">
              <w:rPr>
                <w:rFonts w:ascii="Georgia" w:eastAsia="Times New Roman" w:hAnsi="Georgia" w:cs="Times New Roman"/>
                <w:sz w:val="18"/>
                <w:szCs w:val="18"/>
              </w:rPr>
              <w:t>*</w:t>
            </w:r>
            <w:proofErr w:type="gramStart"/>
            <w:r w:rsidRPr="00633534">
              <w:rPr>
                <w:rFonts w:ascii="Georgia" w:eastAsia="Times New Roman" w:hAnsi="Georgia" w:cs="Times New Roman"/>
                <w:sz w:val="18"/>
                <w:szCs w:val="18"/>
              </w:rPr>
              <w:t>Kedron  100</w:t>
            </w:r>
            <w:proofErr w:type="gramEnd"/>
          </w:p>
          <w:p w14:paraId="48142B7D" w14:textId="77777777" w:rsidR="001E6425" w:rsidRPr="00633534" w:rsidRDefault="001E6425" w:rsidP="00AF4556">
            <w:pPr>
              <w:pStyle w:val="ListParagraph"/>
              <w:spacing w:after="0" w:line="240" w:lineRule="auto"/>
              <w:ind w:left="126"/>
              <w:rPr>
                <w:rFonts w:ascii="Georgia" w:eastAsia="Times New Roman" w:hAnsi="Georgia" w:cs="Times New Roman"/>
                <w:sz w:val="18"/>
                <w:szCs w:val="18"/>
              </w:rPr>
            </w:pPr>
            <w:r w:rsidRPr="00633534">
              <w:rPr>
                <w:rFonts w:ascii="Georgia" w:eastAsia="Times New Roman" w:hAnsi="Georgia" w:cs="Times New Roman"/>
                <w:sz w:val="18"/>
                <w:szCs w:val="18"/>
              </w:rPr>
              <w:t>*Primus 115</w:t>
            </w:r>
          </w:p>
          <w:p w14:paraId="48D542EF" w14:textId="77777777" w:rsidR="001E6425" w:rsidRPr="00633534" w:rsidRDefault="001E6425" w:rsidP="00AF4556">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 xml:space="preserve">   *Justus 130</w:t>
            </w:r>
          </w:p>
          <w:p w14:paraId="3875B393" w14:textId="77777777" w:rsidR="001E6425" w:rsidRPr="00633534" w:rsidRDefault="001E6425" w:rsidP="00AF4556">
            <w:pPr>
              <w:pStyle w:val="ListParagraph"/>
              <w:spacing w:after="0" w:line="240" w:lineRule="auto"/>
              <w:ind w:left="126"/>
              <w:rPr>
                <w:rFonts w:ascii="Georgia" w:eastAsia="Times New Roman" w:hAnsi="Georgia" w:cs="Times New Roman"/>
                <w:sz w:val="18"/>
                <w:szCs w:val="18"/>
              </w:rPr>
            </w:pPr>
            <w:r w:rsidRPr="00633534">
              <w:rPr>
                <w:rFonts w:ascii="Georgia" w:eastAsia="Times New Roman" w:hAnsi="Georgia" w:cs="Times New Roman"/>
                <w:sz w:val="18"/>
                <w:szCs w:val="18"/>
              </w:rPr>
              <w:t>*</w:t>
            </w:r>
            <w:proofErr w:type="spellStart"/>
            <w:proofErr w:type="gramStart"/>
            <w:r w:rsidRPr="00633534">
              <w:rPr>
                <w:rFonts w:ascii="Georgia" w:eastAsia="Times New Roman" w:hAnsi="Georgia" w:cs="Times New Roman"/>
                <w:sz w:val="18"/>
                <w:szCs w:val="18"/>
              </w:rPr>
              <w:t>Pantaenus</w:t>
            </w:r>
            <w:proofErr w:type="spellEnd"/>
            <w:r w:rsidRPr="00633534">
              <w:rPr>
                <w:rFonts w:ascii="Georgia" w:eastAsia="Times New Roman" w:hAnsi="Georgia" w:cs="Times New Roman"/>
                <w:sz w:val="18"/>
                <w:szCs w:val="18"/>
              </w:rPr>
              <w:t xml:space="preserve">  195</w:t>
            </w:r>
            <w:proofErr w:type="gramEnd"/>
          </w:p>
          <w:p w14:paraId="1676E5B2" w14:textId="77777777" w:rsidR="001E6425" w:rsidRPr="00633534" w:rsidRDefault="001E6425" w:rsidP="00AF4556">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 xml:space="preserve">  *Clement of </w:t>
            </w:r>
          </w:p>
          <w:p w14:paraId="6A56A897" w14:textId="77777777" w:rsidR="001E6425" w:rsidRPr="00633534" w:rsidRDefault="001E6425" w:rsidP="00AF4556">
            <w:pPr>
              <w:pStyle w:val="ListParagraph"/>
              <w:spacing w:after="0" w:line="240" w:lineRule="auto"/>
              <w:ind w:left="126"/>
              <w:rPr>
                <w:rFonts w:ascii="Georgia" w:eastAsia="Times New Roman" w:hAnsi="Georgia" w:cs="Times New Roman"/>
                <w:sz w:val="18"/>
                <w:szCs w:val="18"/>
              </w:rPr>
            </w:pPr>
            <w:proofErr w:type="gramStart"/>
            <w:r w:rsidRPr="00633534">
              <w:rPr>
                <w:rFonts w:ascii="Georgia" w:eastAsia="Times New Roman" w:hAnsi="Georgia" w:cs="Times New Roman"/>
                <w:sz w:val="18"/>
                <w:szCs w:val="18"/>
              </w:rPr>
              <w:t>Alexandria  210</w:t>
            </w:r>
            <w:proofErr w:type="gramEnd"/>
            <w:r w:rsidRPr="00633534">
              <w:rPr>
                <w:rFonts w:ascii="Georgia" w:eastAsia="Times New Roman" w:hAnsi="Georgia" w:cs="Times New Roman"/>
                <w:sz w:val="18"/>
                <w:szCs w:val="18"/>
              </w:rPr>
              <w:t xml:space="preserve"> </w:t>
            </w:r>
          </w:p>
          <w:p w14:paraId="198E9B46" w14:textId="77777777" w:rsidR="001E6425" w:rsidRPr="00633534" w:rsidRDefault="001E6425" w:rsidP="00AF4556">
            <w:pPr>
              <w:pStyle w:val="ListParagraph"/>
              <w:spacing w:after="0" w:line="240" w:lineRule="auto"/>
              <w:ind w:left="126"/>
              <w:rPr>
                <w:rFonts w:ascii="Georgia" w:eastAsia="Times New Roman" w:hAnsi="Georgia" w:cs="Times New Roman"/>
                <w:sz w:val="18"/>
                <w:szCs w:val="18"/>
              </w:rPr>
            </w:pPr>
            <w:r w:rsidRPr="00633534">
              <w:rPr>
                <w:rFonts w:ascii="Georgia" w:eastAsia="Times New Roman" w:hAnsi="Georgia" w:cs="Times New Roman"/>
                <w:sz w:val="18"/>
                <w:szCs w:val="18"/>
              </w:rPr>
              <w:t>*</w:t>
            </w:r>
            <w:proofErr w:type="gramStart"/>
            <w:r w:rsidRPr="00633534">
              <w:rPr>
                <w:rFonts w:ascii="Georgia" w:eastAsia="Times New Roman" w:hAnsi="Georgia" w:cs="Times New Roman"/>
                <w:sz w:val="18"/>
                <w:szCs w:val="18"/>
              </w:rPr>
              <w:t>Origin  250</w:t>
            </w:r>
            <w:proofErr w:type="gramEnd"/>
            <w:r w:rsidRPr="00633534">
              <w:rPr>
                <w:rFonts w:ascii="Georgia" w:eastAsia="Times New Roman" w:hAnsi="Georgia" w:cs="Times New Roman"/>
                <w:sz w:val="18"/>
                <w:szCs w:val="18"/>
              </w:rPr>
              <w:t xml:space="preserve"> </w:t>
            </w:r>
          </w:p>
          <w:p w14:paraId="0EE78DEC" w14:textId="77777777" w:rsidR="001E6425" w:rsidRPr="00633534" w:rsidRDefault="001E6425" w:rsidP="00AF4556">
            <w:pPr>
              <w:pStyle w:val="ListParagraph"/>
              <w:spacing w:after="0" w:line="240" w:lineRule="auto"/>
              <w:ind w:left="126"/>
              <w:rPr>
                <w:rFonts w:ascii="Georgia" w:eastAsia="Times New Roman" w:hAnsi="Georgia" w:cs="Times New Roman"/>
                <w:sz w:val="18"/>
                <w:szCs w:val="18"/>
              </w:rPr>
            </w:pPr>
            <w:r w:rsidRPr="00633534">
              <w:rPr>
                <w:rFonts w:ascii="Georgia" w:eastAsia="Times New Roman" w:hAnsi="Georgia" w:cs="Times New Roman"/>
                <w:sz w:val="18"/>
                <w:szCs w:val="18"/>
              </w:rPr>
              <w:t>*</w:t>
            </w:r>
            <w:proofErr w:type="spellStart"/>
            <w:r w:rsidRPr="00633534">
              <w:rPr>
                <w:rFonts w:ascii="Georgia" w:eastAsia="Times New Roman" w:hAnsi="Georgia" w:cs="Times New Roman"/>
                <w:sz w:val="18"/>
                <w:szCs w:val="18"/>
              </w:rPr>
              <w:t>Pamphilus</w:t>
            </w:r>
            <w:proofErr w:type="spellEnd"/>
            <w:r w:rsidRPr="00633534">
              <w:rPr>
                <w:rFonts w:ascii="Georgia" w:eastAsia="Times New Roman" w:hAnsi="Georgia" w:cs="Times New Roman"/>
                <w:sz w:val="18"/>
                <w:szCs w:val="18"/>
              </w:rPr>
              <w:t xml:space="preserve"> 300</w:t>
            </w:r>
          </w:p>
          <w:p w14:paraId="643C40C4" w14:textId="77777777" w:rsidR="001E6425" w:rsidRPr="00633534" w:rsidRDefault="001E6425" w:rsidP="00AF4556">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 xml:space="preserve">  *Eusebius 335</w:t>
            </w:r>
          </w:p>
          <w:p w14:paraId="768D9B95" w14:textId="77777777" w:rsidR="001E6425" w:rsidRPr="00633534" w:rsidRDefault="001E6425" w:rsidP="00AF4556">
            <w:pPr>
              <w:pStyle w:val="ListParagraph"/>
              <w:spacing w:after="0" w:line="240" w:lineRule="auto"/>
              <w:ind w:left="126"/>
              <w:rPr>
                <w:rFonts w:ascii="Georgia" w:eastAsia="Times New Roman" w:hAnsi="Georgia" w:cs="Times New Roman"/>
                <w:sz w:val="18"/>
                <w:szCs w:val="18"/>
              </w:rPr>
            </w:pPr>
          </w:p>
        </w:tc>
      </w:tr>
    </w:tbl>
    <w:tbl>
      <w:tblPr>
        <w:tblpPr w:leftFromText="180" w:rightFromText="180" w:vertAnchor="text" w:horzAnchor="page" w:tblpX="12766" w:tblpY="-3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tblGrid>
      <w:tr w:rsidR="002C1981" w:rsidRPr="00633534" w14:paraId="13C6163B" w14:textId="77777777" w:rsidTr="002C1981">
        <w:trPr>
          <w:trHeight w:val="682"/>
        </w:trPr>
        <w:tc>
          <w:tcPr>
            <w:tcW w:w="1276" w:type="dxa"/>
          </w:tcPr>
          <w:p w14:paraId="54500C39" w14:textId="77777777" w:rsidR="002C1981" w:rsidRPr="00633534" w:rsidRDefault="002C1981" w:rsidP="002C1981">
            <w:pPr>
              <w:spacing w:after="0" w:line="240" w:lineRule="auto"/>
              <w:rPr>
                <w:rFonts w:ascii="Georgia" w:eastAsia="Times New Roman" w:hAnsi="Georgia" w:cs="Times New Roman"/>
                <w:sz w:val="18"/>
                <w:szCs w:val="18"/>
              </w:rPr>
            </w:pPr>
          </w:p>
          <w:p w14:paraId="1DF1C0B3"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*John 70</w:t>
            </w:r>
          </w:p>
          <w:p w14:paraId="5E7A4C45"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w:t>
            </w:r>
            <w:proofErr w:type="spellStart"/>
            <w:r w:rsidRPr="00633534">
              <w:rPr>
                <w:rFonts w:ascii="Georgia" w:eastAsia="Times New Roman" w:hAnsi="Georgia" w:cs="Times New Roman"/>
                <w:sz w:val="18"/>
                <w:szCs w:val="18"/>
              </w:rPr>
              <w:t>Ignatious</w:t>
            </w:r>
            <w:proofErr w:type="spellEnd"/>
            <w:r w:rsidRPr="00633534">
              <w:rPr>
                <w:rFonts w:ascii="Georgia" w:eastAsia="Times New Roman" w:hAnsi="Georgia" w:cs="Times New Roman"/>
                <w:sz w:val="18"/>
                <w:szCs w:val="18"/>
              </w:rPr>
              <w:t xml:space="preserve"> 110</w:t>
            </w:r>
          </w:p>
          <w:p w14:paraId="14CCEA94"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w:t>
            </w:r>
            <w:proofErr w:type="gramStart"/>
            <w:r w:rsidRPr="00633534">
              <w:rPr>
                <w:rFonts w:ascii="Georgia" w:eastAsia="Times New Roman" w:hAnsi="Georgia" w:cs="Times New Roman"/>
                <w:sz w:val="18"/>
                <w:szCs w:val="18"/>
              </w:rPr>
              <w:t>Polycarp  110</w:t>
            </w:r>
            <w:proofErr w:type="gramEnd"/>
          </w:p>
          <w:p w14:paraId="144FFEBE" w14:textId="77777777" w:rsidR="002C1981" w:rsidRPr="00633534"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*Irenaeus 185</w:t>
            </w:r>
          </w:p>
          <w:p w14:paraId="5BEC83BB" w14:textId="77777777" w:rsidR="002C1981" w:rsidRDefault="002C1981" w:rsidP="002C1981">
            <w:pPr>
              <w:spacing w:after="0" w:line="240" w:lineRule="auto"/>
              <w:rPr>
                <w:rFonts w:ascii="Georgia" w:eastAsia="Times New Roman" w:hAnsi="Georgia" w:cs="Times New Roman"/>
                <w:sz w:val="18"/>
                <w:szCs w:val="18"/>
              </w:rPr>
            </w:pPr>
            <w:r w:rsidRPr="00633534">
              <w:rPr>
                <w:rFonts w:ascii="Georgia" w:eastAsia="Times New Roman" w:hAnsi="Georgia" w:cs="Times New Roman"/>
                <w:sz w:val="18"/>
                <w:szCs w:val="18"/>
              </w:rPr>
              <w:t>*Hippolytus 220</w:t>
            </w:r>
          </w:p>
          <w:p w14:paraId="1B868C6E" w14:textId="77777777" w:rsidR="002C1981" w:rsidRPr="00633534" w:rsidRDefault="002C1981" w:rsidP="002C1981">
            <w:pPr>
              <w:spacing w:after="0" w:line="240" w:lineRule="auto"/>
              <w:rPr>
                <w:rFonts w:ascii="Georgia" w:eastAsia="Times New Roman" w:hAnsi="Georgia" w:cs="Times New Roman"/>
                <w:sz w:val="18"/>
                <w:szCs w:val="18"/>
              </w:rPr>
            </w:pPr>
          </w:p>
        </w:tc>
      </w:tr>
    </w:tbl>
    <w:p w14:paraId="2B615F7E" w14:textId="171A9C38" w:rsidR="001E6425" w:rsidRDefault="00FA6879" w:rsidP="001E6425">
      <w:pPr>
        <w:spacing w:after="0" w:line="240" w:lineRule="auto"/>
        <w:rPr>
          <w:rFonts w:ascii="Georgia" w:eastAsia="Times New Roman" w:hAnsi="Georgia" w:cs="Times New Roman"/>
          <w:sz w:val="24"/>
          <w:szCs w:val="24"/>
        </w:rPr>
      </w:pPr>
      <w:r>
        <w:rPr>
          <w:rFonts w:ascii="Georgia" w:eastAsia="Times New Roman" w:hAnsi="Georgia" w:cs="Times New Roman"/>
          <w:b/>
          <w:bCs/>
          <w:noProof/>
          <w:sz w:val="24"/>
          <w:szCs w:val="24"/>
        </w:rPr>
        <mc:AlternateContent>
          <mc:Choice Requires="wps">
            <w:drawing>
              <wp:anchor distT="0" distB="0" distL="114300" distR="114300" simplePos="0" relativeHeight="251661312" behindDoc="0" locked="0" layoutInCell="1" allowOverlap="1" wp14:anchorId="5644A99B" wp14:editId="52245D99">
                <wp:simplePos x="0" y="0"/>
                <wp:positionH relativeFrom="column">
                  <wp:posOffset>72390</wp:posOffset>
                </wp:positionH>
                <wp:positionV relativeFrom="paragraph">
                  <wp:posOffset>48260</wp:posOffset>
                </wp:positionV>
                <wp:extent cx="4143375" cy="371475"/>
                <wp:effectExtent l="0" t="38100" r="28575" b="28575"/>
                <wp:wrapNone/>
                <wp:docPr id="2" name="Scroll: Horizontal 2"/>
                <wp:cNvGraphicFramePr/>
                <a:graphic xmlns:a="http://schemas.openxmlformats.org/drawingml/2006/main">
                  <a:graphicData uri="http://schemas.microsoft.com/office/word/2010/wordprocessingShape">
                    <wps:wsp>
                      <wps:cNvSpPr/>
                      <wps:spPr>
                        <a:xfrm>
                          <a:off x="0" y="0"/>
                          <a:ext cx="4143375" cy="371475"/>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14:paraId="37F3DA73" w14:textId="77777777" w:rsidR="001E6425" w:rsidRPr="00C11D66" w:rsidRDefault="001E6425" w:rsidP="001E6425">
                            <w:pPr>
                              <w:spacing w:after="0" w:line="240" w:lineRule="auto"/>
                              <w:rPr>
                                <w:rFonts w:ascii="Matura MT Script Capitals" w:eastAsia="Times New Roman" w:hAnsi="Matura MT Script Capitals" w:cs="Times New Roman"/>
                                <w:sz w:val="24"/>
                                <w:szCs w:val="24"/>
                              </w:rPr>
                            </w:pPr>
                            <w:r w:rsidRPr="00C11D66">
                              <w:rPr>
                                <w:rFonts w:ascii="Matura MT Script Capitals" w:eastAsia="Times New Roman" w:hAnsi="Matura MT Script Capitals" w:cs="Times New Roman"/>
                                <w:sz w:val="24"/>
                                <w:szCs w:val="24"/>
                              </w:rPr>
                              <w:t>Codex Sinaiticus -- Council of Laodicea (350-363)</w:t>
                            </w:r>
                          </w:p>
                          <w:p w14:paraId="21104F09" w14:textId="77777777" w:rsidR="001E6425" w:rsidRPr="00C11D66" w:rsidRDefault="001E6425" w:rsidP="001E64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44A9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7" type="#_x0000_t98" style="position:absolute;margin-left:5.7pt;margin-top:3.8pt;width:326.25pt;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" fillcolor="window" strokecolor="windowText" strokeweight="1.5pt">
                <v:stroke joinstyle="miter"/>
                <v:textbox>
                  <w:txbxContent>
                    <w:p w14:paraId="37F3DA73" w14:textId="77777777" w:rsidR="001E6425" w:rsidRPr="00C11D66" w:rsidRDefault="001E6425" w:rsidP="001E6425">
                      <w:pPr>
                        <w:spacing w:after="0" w:line="240" w:lineRule="auto"/>
                        <w:rPr>
                          <w:rFonts w:ascii="Matura MT Script Capitals" w:eastAsia="Times New Roman" w:hAnsi="Matura MT Script Capitals" w:cs="Times New Roman"/>
                          <w:sz w:val="24"/>
                          <w:szCs w:val="24"/>
                        </w:rPr>
                      </w:pPr>
                      <w:r w:rsidRPr="00C11D66">
                        <w:rPr>
                          <w:rFonts w:ascii="Matura MT Script Capitals" w:eastAsia="Times New Roman" w:hAnsi="Matura MT Script Capitals" w:cs="Times New Roman"/>
                          <w:sz w:val="24"/>
                          <w:szCs w:val="24"/>
                        </w:rPr>
                        <w:t>Codex Sinaiticus -- Council of Laodicea (350-363)</w:t>
                      </w:r>
                    </w:p>
                    <w:p w14:paraId="21104F09" w14:textId="77777777" w:rsidR="001E6425" w:rsidRPr="00C11D66" w:rsidRDefault="001E6425" w:rsidP="001E6425">
                      <w:pPr>
                        <w:jc w:val="center"/>
                      </w:pPr>
                    </w:p>
                  </w:txbxContent>
                </v:textbox>
              </v:shape>
            </w:pict>
          </mc:Fallback>
        </mc:AlternateContent>
      </w:r>
    </w:p>
    <w:p w14:paraId="51991FE4" w14:textId="77777777" w:rsidR="001E6425" w:rsidRDefault="001E6425" w:rsidP="001E6425">
      <w:pPr>
        <w:spacing w:after="0" w:line="240" w:lineRule="auto"/>
        <w:rPr>
          <w:rFonts w:ascii="Georgia" w:eastAsia="Times New Roman" w:hAnsi="Georgia" w:cs="Times New Roman"/>
          <w:b/>
          <w:bCs/>
          <w:sz w:val="24"/>
          <w:szCs w:val="24"/>
        </w:rPr>
      </w:pPr>
    </w:p>
    <w:p w14:paraId="103C1BDA" w14:textId="229D577E" w:rsidR="001E6425" w:rsidRDefault="001E6425" w:rsidP="00101522">
      <w:pPr>
        <w:ind w:firstLine="720"/>
        <w:rPr>
          <w:rFonts w:ascii="Verdana" w:hAnsi="Verdana"/>
          <w:color w:val="000000"/>
          <w:shd w:val="clear" w:color="auto" w:fill="FFFFFF"/>
        </w:rPr>
      </w:pPr>
    </w:p>
    <w:p w14:paraId="7CA45AE9" w14:textId="5220E20D" w:rsidR="001E6425" w:rsidRPr="00141DCE" w:rsidRDefault="001D6259" w:rsidP="00141DCE">
      <w:pPr>
        <w:pStyle w:val="ListParagraph"/>
        <w:numPr>
          <w:ilvl w:val="0"/>
          <w:numId w:val="9"/>
        </w:numPr>
        <w:rPr>
          <w:rFonts w:ascii="Georgia" w:hAnsi="Georgia"/>
          <w:sz w:val="24"/>
          <w:szCs w:val="24"/>
        </w:rPr>
      </w:pPr>
      <w:r w:rsidRPr="00141DCE">
        <w:rPr>
          <w:rFonts w:ascii="Georgia" w:hAnsi="Georgia"/>
          <w:sz w:val="24"/>
          <w:szCs w:val="24"/>
        </w:rPr>
        <w:t>Inspir</w:t>
      </w:r>
      <w:r w:rsidR="00747401" w:rsidRPr="00141DCE">
        <w:rPr>
          <w:rFonts w:ascii="Georgia" w:hAnsi="Georgia"/>
          <w:sz w:val="24"/>
          <w:szCs w:val="24"/>
        </w:rPr>
        <w:t>ed Writings</w:t>
      </w:r>
      <w:r w:rsidRPr="00141DCE">
        <w:rPr>
          <w:rFonts w:ascii="Georgia" w:hAnsi="Georgia"/>
          <w:sz w:val="24"/>
          <w:szCs w:val="24"/>
        </w:rPr>
        <w:t xml:space="preserve"> (vs. 20-21; 3:15-16)</w:t>
      </w:r>
      <w:r w:rsidR="001E4612" w:rsidRPr="00141DCE">
        <w:rPr>
          <w:rFonts w:ascii="Georgia" w:hAnsi="Georgia"/>
          <w:sz w:val="24"/>
          <w:szCs w:val="24"/>
        </w:rPr>
        <w:t xml:space="preserve">.  </w:t>
      </w:r>
      <w:r w:rsidR="004952C0" w:rsidRPr="00141DCE">
        <w:rPr>
          <w:rFonts w:ascii="Georgia" w:hAnsi="Georgia"/>
          <w:sz w:val="24"/>
          <w:szCs w:val="24"/>
        </w:rPr>
        <w:t xml:space="preserve">Clearly talking about OT prophets in 20-21.  But in 3:16 he refers to Paul’s writings as scripture.  </w:t>
      </w:r>
      <w:r w:rsidR="001E4612" w:rsidRPr="00141DCE">
        <w:rPr>
          <w:rFonts w:ascii="Georgia" w:hAnsi="Georgia"/>
          <w:sz w:val="24"/>
          <w:szCs w:val="24"/>
        </w:rPr>
        <w:t xml:space="preserve">His reference to Paul is especially incredible since those who attack the reliability of the New Testament tend to insist that Jesus taught one version of Christianity and then Paul came along and invented a whole other faith, which is wrong and what we (believers) follow.  </w:t>
      </w:r>
      <w:r w:rsidR="00212EA5" w:rsidRPr="00141DCE">
        <w:rPr>
          <w:rFonts w:ascii="Georgia" w:hAnsi="Georgia"/>
          <w:sz w:val="24"/>
          <w:szCs w:val="24"/>
        </w:rPr>
        <w:t xml:space="preserve"> Not what Peter indicates at all.  </w:t>
      </w:r>
    </w:p>
    <w:p w14:paraId="362DDE1A" w14:textId="225E1D8D" w:rsidR="00212EA5" w:rsidRPr="00B45596" w:rsidRDefault="00B45596" w:rsidP="00141DCE">
      <w:pPr>
        <w:ind w:left="720"/>
        <w:rPr>
          <w:rFonts w:ascii="Georgia" w:hAnsi="Georgia"/>
          <w:i/>
          <w:iCs/>
          <w:sz w:val="24"/>
          <w:szCs w:val="24"/>
        </w:rPr>
      </w:pPr>
      <w:r w:rsidRPr="00B45596">
        <w:rPr>
          <w:rFonts w:ascii="Georgia" w:hAnsi="Georgia"/>
          <w:i/>
          <w:iCs/>
          <w:sz w:val="24"/>
          <w:szCs w:val="24"/>
        </w:rPr>
        <w:t>I Timothy 5:17-18</w:t>
      </w:r>
      <w:r w:rsidR="004952C0">
        <w:rPr>
          <w:rFonts w:ascii="Georgia" w:hAnsi="Georgia"/>
          <w:i/>
          <w:iCs/>
          <w:sz w:val="24"/>
          <w:szCs w:val="24"/>
        </w:rPr>
        <w:t xml:space="preserve"> – Deuteronomy and Gospel of Luke together</w:t>
      </w:r>
    </w:p>
    <w:p w14:paraId="4D232A8D" w14:textId="602F82AC" w:rsidR="001D6259" w:rsidRPr="00141DCE" w:rsidRDefault="001D6259" w:rsidP="00141DCE">
      <w:pPr>
        <w:pStyle w:val="ListParagraph"/>
        <w:numPr>
          <w:ilvl w:val="0"/>
          <w:numId w:val="9"/>
        </w:numPr>
        <w:rPr>
          <w:rFonts w:ascii="Georgia" w:hAnsi="Georgia"/>
          <w:sz w:val="24"/>
          <w:szCs w:val="24"/>
        </w:rPr>
      </w:pPr>
      <w:r w:rsidRPr="00141DCE">
        <w:rPr>
          <w:rFonts w:ascii="Georgia" w:hAnsi="Georgia"/>
          <w:sz w:val="24"/>
          <w:szCs w:val="24"/>
        </w:rPr>
        <w:lastRenderedPageBreak/>
        <w:t>Chain of Custody – Documentation of evidence – is it authentic, who handled it, has it been tampered with</w:t>
      </w:r>
    </w:p>
    <w:p w14:paraId="7366784E" w14:textId="72C2B580" w:rsidR="001D6259" w:rsidRDefault="001D6259" w:rsidP="00747401">
      <w:pPr>
        <w:ind w:left="720"/>
        <w:rPr>
          <w:rFonts w:ascii="Georgia" w:hAnsi="Georgia"/>
          <w:sz w:val="24"/>
          <w:szCs w:val="24"/>
        </w:rPr>
      </w:pPr>
      <w:r>
        <w:rPr>
          <w:rFonts w:ascii="Georgia" w:hAnsi="Georgia"/>
          <w:sz w:val="24"/>
          <w:szCs w:val="24"/>
        </w:rPr>
        <w:t xml:space="preserve">The Apostles taught their students, who </w:t>
      </w:r>
      <w:r w:rsidR="00B46B96">
        <w:rPr>
          <w:rFonts w:ascii="Georgia" w:hAnsi="Georgia"/>
          <w:sz w:val="24"/>
          <w:szCs w:val="24"/>
        </w:rPr>
        <w:t xml:space="preserve">taught </w:t>
      </w:r>
      <w:r>
        <w:rPr>
          <w:rFonts w:ascii="Georgia" w:hAnsi="Georgia"/>
          <w:sz w:val="24"/>
          <w:szCs w:val="24"/>
        </w:rPr>
        <w:t xml:space="preserve">their students, who taught their students – </w:t>
      </w:r>
    </w:p>
    <w:p w14:paraId="03CAB8B6" w14:textId="12A0317F" w:rsidR="001D6259" w:rsidRDefault="001D6259" w:rsidP="00101522">
      <w:pPr>
        <w:ind w:firstLine="720"/>
        <w:rPr>
          <w:rFonts w:ascii="Georgia" w:hAnsi="Georgia"/>
          <w:sz w:val="24"/>
          <w:szCs w:val="24"/>
        </w:rPr>
      </w:pPr>
      <w:r>
        <w:rPr>
          <w:rFonts w:ascii="Georgia" w:hAnsi="Georgia"/>
          <w:sz w:val="24"/>
          <w:szCs w:val="24"/>
        </w:rPr>
        <w:t>We have a chain of custody of the NT and the Faith.</w:t>
      </w:r>
    </w:p>
    <w:p w14:paraId="4FAF5080" w14:textId="1404F00A" w:rsidR="001D6259" w:rsidRDefault="001D6259" w:rsidP="00747401">
      <w:pPr>
        <w:ind w:left="720"/>
        <w:rPr>
          <w:rFonts w:ascii="Georgia" w:hAnsi="Georgia"/>
          <w:sz w:val="24"/>
          <w:szCs w:val="24"/>
        </w:rPr>
      </w:pPr>
      <w:r>
        <w:rPr>
          <w:rFonts w:ascii="Georgia" w:hAnsi="Georgia"/>
          <w:sz w:val="24"/>
          <w:szCs w:val="24"/>
        </w:rPr>
        <w:t xml:space="preserve">Look at the chart—Peter, </w:t>
      </w:r>
      <w:proofErr w:type="gramStart"/>
      <w:r>
        <w:rPr>
          <w:rFonts w:ascii="Georgia" w:hAnsi="Georgia"/>
          <w:sz w:val="24"/>
          <w:szCs w:val="24"/>
        </w:rPr>
        <w:t>Paul</w:t>
      </w:r>
      <w:proofErr w:type="gramEnd"/>
      <w:r>
        <w:rPr>
          <w:rFonts w:ascii="Georgia" w:hAnsi="Georgia"/>
          <w:sz w:val="24"/>
          <w:szCs w:val="24"/>
        </w:rPr>
        <w:t xml:space="preserve"> and John’s chain of custody.  </w:t>
      </w:r>
      <w:proofErr w:type="gramStart"/>
      <w:r>
        <w:rPr>
          <w:rFonts w:ascii="Georgia" w:hAnsi="Georgia"/>
          <w:sz w:val="24"/>
          <w:szCs w:val="24"/>
        </w:rPr>
        <w:t>We’re</w:t>
      </w:r>
      <w:proofErr w:type="gramEnd"/>
      <w:r>
        <w:rPr>
          <w:rFonts w:ascii="Georgia" w:hAnsi="Georgia"/>
          <w:sz w:val="24"/>
          <w:szCs w:val="24"/>
        </w:rPr>
        <w:t xml:space="preserve"> only going to look through Peter’s today, because we’re in his farewell letter.  And his is the most thorough chain of custody! </w:t>
      </w:r>
    </w:p>
    <w:p w14:paraId="7F3DEB89" w14:textId="0FE34A3F" w:rsidR="00C93123" w:rsidRDefault="00AE5634" w:rsidP="00BA43BB">
      <w:pPr>
        <w:ind w:left="720"/>
        <w:rPr>
          <w:rFonts w:ascii="Georgia" w:hAnsi="Georgia"/>
          <w:sz w:val="24"/>
          <w:szCs w:val="24"/>
        </w:rPr>
      </w:pPr>
      <w:r>
        <w:rPr>
          <w:rFonts w:ascii="Georgia" w:hAnsi="Georgia"/>
          <w:sz w:val="24"/>
          <w:szCs w:val="24"/>
        </w:rPr>
        <w:t xml:space="preserve">Codex Sinaiticus – Oldest complete NT manuscript we </w:t>
      </w:r>
      <w:bookmarkEnd w:id="1"/>
      <w:r>
        <w:rPr>
          <w:rFonts w:ascii="Georgia" w:hAnsi="Georgia"/>
          <w:sz w:val="24"/>
          <w:szCs w:val="24"/>
        </w:rPr>
        <w:t>possess.  Has become the standard NT text for a long time.   350-360, NT as we have it today.</w:t>
      </w:r>
    </w:p>
    <w:p w14:paraId="1DA415BA" w14:textId="4CB1C25A" w:rsidR="00AE5634" w:rsidRDefault="00AE5634" w:rsidP="00BA43BB">
      <w:pPr>
        <w:ind w:left="720"/>
        <w:rPr>
          <w:rFonts w:ascii="Georgia" w:hAnsi="Georgia"/>
          <w:sz w:val="24"/>
          <w:szCs w:val="24"/>
        </w:rPr>
      </w:pPr>
      <w:r>
        <w:rPr>
          <w:rFonts w:ascii="Georgia" w:hAnsi="Georgia"/>
          <w:sz w:val="24"/>
          <w:szCs w:val="24"/>
        </w:rPr>
        <w:t xml:space="preserve">Note Peter – Mark, Mark’s gospel.  Mark had five disciples -- </w:t>
      </w:r>
    </w:p>
    <w:p w14:paraId="40BDCEF3" w14:textId="5A79D93A" w:rsidR="00AE5634" w:rsidRDefault="00AE5634" w:rsidP="00101522">
      <w:pPr>
        <w:ind w:firstLine="720"/>
        <w:rPr>
          <w:rFonts w:ascii="Georgia" w:hAnsi="Georgia"/>
          <w:sz w:val="24"/>
          <w:szCs w:val="24"/>
        </w:rPr>
      </w:pPr>
      <w:r>
        <w:rPr>
          <w:rFonts w:ascii="Georgia" w:hAnsi="Georgia"/>
          <w:sz w:val="24"/>
          <w:szCs w:val="24"/>
        </w:rPr>
        <w:t xml:space="preserve">Taught </w:t>
      </w:r>
      <w:proofErr w:type="spellStart"/>
      <w:r>
        <w:rPr>
          <w:rFonts w:ascii="Georgia" w:hAnsi="Georgia"/>
          <w:sz w:val="24"/>
          <w:szCs w:val="24"/>
        </w:rPr>
        <w:t>Anianum</w:t>
      </w:r>
      <w:proofErr w:type="spellEnd"/>
      <w:r>
        <w:rPr>
          <w:rFonts w:ascii="Georgia" w:hAnsi="Georgia"/>
          <w:sz w:val="24"/>
          <w:szCs w:val="24"/>
        </w:rPr>
        <w:t xml:space="preserve">, </w:t>
      </w:r>
      <w:proofErr w:type="spellStart"/>
      <w:r>
        <w:rPr>
          <w:rFonts w:ascii="Georgia" w:hAnsi="Georgia"/>
          <w:sz w:val="24"/>
          <w:szCs w:val="24"/>
        </w:rPr>
        <w:t>Avillius</w:t>
      </w:r>
      <w:proofErr w:type="spellEnd"/>
      <w:r>
        <w:rPr>
          <w:rFonts w:ascii="Georgia" w:hAnsi="Georgia"/>
          <w:sz w:val="24"/>
          <w:szCs w:val="24"/>
        </w:rPr>
        <w:t xml:space="preserve">, Kedron, </w:t>
      </w:r>
      <w:proofErr w:type="spellStart"/>
      <w:r>
        <w:rPr>
          <w:rFonts w:ascii="Georgia" w:hAnsi="Georgia"/>
          <w:sz w:val="24"/>
          <w:szCs w:val="24"/>
        </w:rPr>
        <w:t>Primas</w:t>
      </w:r>
      <w:proofErr w:type="spellEnd"/>
      <w:r>
        <w:rPr>
          <w:rFonts w:ascii="Georgia" w:hAnsi="Georgia"/>
          <w:sz w:val="24"/>
          <w:szCs w:val="24"/>
        </w:rPr>
        <w:t>, Justus</w:t>
      </w:r>
    </w:p>
    <w:p w14:paraId="0F8F5A71" w14:textId="6DBFD09A" w:rsidR="00AE5634" w:rsidRDefault="00BA43BB" w:rsidP="00101522">
      <w:pPr>
        <w:ind w:firstLine="720"/>
        <w:rPr>
          <w:rFonts w:ascii="Georgia" w:hAnsi="Georgia"/>
          <w:sz w:val="24"/>
          <w:szCs w:val="24"/>
        </w:rPr>
      </w:pPr>
      <w:proofErr w:type="spellStart"/>
      <w:r>
        <w:rPr>
          <w:rFonts w:ascii="Georgia" w:hAnsi="Georgia"/>
          <w:sz w:val="24"/>
          <w:szCs w:val="24"/>
        </w:rPr>
        <w:t>Pantaneus</w:t>
      </w:r>
      <w:proofErr w:type="spellEnd"/>
      <w:r>
        <w:rPr>
          <w:rFonts w:ascii="Georgia" w:hAnsi="Georgia"/>
          <w:sz w:val="24"/>
          <w:szCs w:val="24"/>
        </w:rPr>
        <w:t xml:space="preserve"> – India had gospel of Matthew</w:t>
      </w:r>
    </w:p>
    <w:p w14:paraId="72B28C51" w14:textId="419F71D9" w:rsidR="00BA43BB" w:rsidRDefault="00BA43BB" w:rsidP="00BA43BB">
      <w:pPr>
        <w:ind w:left="720"/>
        <w:rPr>
          <w:rFonts w:ascii="Georgia" w:hAnsi="Georgia"/>
          <w:sz w:val="24"/>
          <w:szCs w:val="24"/>
        </w:rPr>
      </w:pPr>
      <w:r>
        <w:rPr>
          <w:rFonts w:ascii="Georgia" w:hAnsi="Georgia"/>
          <w:sz w:val="24"/>
          <w:szCs w:val="24"/>
        </w:rPr>
        <w:t>Clement of Alexandria wrote extensively – quoted or alluded to all but a few NT books.</w:t>
      </w:r>
    </w:p>
    <w:p w14:paraId="1CDF6A2D" w14:textId="416A26A9" w:rsidR="00BA43BB" w:rsidRDefault="00BA43BB" w:rsidP="00BA43BB">
      <w:pPr>
        <w:ind w:left="720"/>
        <w:rPr>
          <w:rFonts w:ascii="Georgia" w:hAnsi="Georgia"/>
          <w:sz w:val="24"/>
          <w:szCs w:val="24"/>
        </w:rPr>
      </w:pPr>
      <w:r>
        <w:rPr>
          <w:rFonts w:ascii="Georgia" w:hAnsi="Georgia"/>
          <w:sz w:val="24"/>
          <w:szCs w:val="24"/>
        </w:rPr>
        <w:t xml:space="preserve">Origin – Quoted and affirmed all 27 NT books.  He questioned James, 2 Peter, 2 and 3 John, but included them.  </w:t>
      </w:r>
    </w:p>
    <w:p w14:paraId="2059F5EA" w14:textId="5B25A0C0" w:rsidR="00BA43BB" w:rsidRDefault="00BA43BB" w:rsidP="00BA43BB">
      <w:pPr>
        <w:ind w:left="720"/>
        <w:rPr>
          <w:rFonts w:ascii="Georgia" w:hAnsi="Georgia"/>
          <w:sz w:val="24"/>
          <w:szCs w:val="24"/>
        </w:rPr>
      </w:pPr>
      <w:proofErr w:type="spellStart"/>
      <w:r>
        <w:rPr>
          <w:rFonts w:ascii="Georgia" w:hAnsi="Georgia"/>
          <w:sz w:val="24"/>
          <w:szCs w:val="24"/>
        </w:rPr>
        <w:t>Pamphilus</w:t>
      </w:r>
      <w:proofErr w:type="spellEnd"/>
      <w:r>
        <w:rPr>
          <w:rFonts w:ascii="Georgia" w:hAnsi="Georgia"/>
          <w:sz w:val="24"/>
          <w:szCs w:val="24"/>
        </w:rPr>
        <w:t xml:space="preserve"> – affirmed the work of Origin.  </w:t>
      </w:r>
      <w:proofErr w:type="spellStart"/>
      <w:r>
        <w:rPr>
          <w:rFonts w:ascii="Georgia" w:hAnsi="Georgia"/>
          <w:sz w:val="24"/>
          <w:szCs w:val="24"/>
        </w:rPr>
        <w:t>Pamphilus</w:t>
      </w:r>
      <w:proofErr w:type="spellEnd"/>
      <w:r>
        <w:rPr>
          <w:rFonts w:ascii="Georgia" w:hAnsi="Georgia"/>
          <w:sz w:val="24"/>
          <w:szCs w:val="24"/>
        </w:rPr>
        <w:t xml:space="preserve"> taught Eusebius.  Prolific writer – </w:t>
      </w:r>
      <w:r w:rsidRPr="00BA43BB">
        <w:rPr>
          <w:rFonts w:ascii="Georgia" w:hAnsi="Georgia"/>
          <w:i/>
          <w:iCs/>
          <w:sz w:val="24"/>
          <w:szCs w:val="24"/>
        </w:rPr>
        <w:t>Church History</w:t>
      </w:r>
      <w:r>
        <w:rPr>
          <w:rFonts w:ascii="Georgia" w:hAnsi="Georgia"/>
          <w:sz w:val="24"/>
          <w:szCs w:val="24"/>
        </w:rPr>
        <w:t xml:space="preserve"> – Confirmed the whole NT. </w:t>
      </w:r>
    </w:p>
    <w:p w14:paraId="2AC55F0B" w14:textId="77777777" w:rsidR="00BA43BB" w:rsidRPr="00101522" w:rsidRDefault="00BA43BB" w:rsidP="00101522">
      <w:pPr>
        <w:ind w:firstLine="720"/>
        <w:rPr>
          <w:rFonts w:ascii="Georgia" w:hAnsi="Georgia"/>
          <w:sz w:val="24"/>
          <w:szCs w:val="24"/>
        </w:rPr>
      </w:pPr>
    </w:p>
    <w:p w14:paraId="5EC29563" w14:textId="4BAA5272" w:rsidR="00101522" w:rsidRPr="00101522" w:rsidRDefault="00BA43BB" w:rsidP="00BA43BB">
      <w:pPr>
        <w:ind w:left="720"/>
        <w:rPr>
          <w:rFonts w:ascii="Georgia" w:hAnsi="Georgia"/>
          <w:sz w:val="24"/>
          <w:szCs w:val="24"/>
        </w:rPr>
      </w:pPr>
      <w:r>
        <w:rPr>
          <w:rFonts w:ascii="Georgia" w:hAnsi="Georgia"/>
          <w:sz w:val="24"/>
          <w:szCs w:val="24"/>
        </w:rPr>
        <w:t xml:space="preserve">Point – chain of custody from Peter.  </w:t>
      </w:r>
      <w:proofErr w:type="gramStart"/>
      <w:r>
        <w:rPr>
          <w:rFonts w:ascii="Georgia" w:hAnsi="Georgia"/>
          <w:sz w:val="24"/>
          <w:szCs w:val="24"/>
        </w:rPr>
        <w:t>Eyewitnesses,</w:t>
      </w:r>
      <w:proofErr w:type="gramEnd"/>
      <w:r>
        <w:rPr>
          <w:rFonts w:ascii="Georgia" w:hAnsi="Georgia"/>
          <w:sz w:val="24"/>
          <w:szCs w:val="24"/>
        </w:rPr>
        <w:t xml:space="preserve"> not made up.  John said the same thing (1 John 1:1).  Eyewitnesses and reliable chain of custody of eyewitness writings.  </w:t>
      </w:r>
    </w:p>
    <w:p w14:paraId="0CCDB61F" w14:textId="2E6B9729" w:rsidR="001E6425" w:rsidRPr="002C4D59" w:rsidRDefault="002C4D59" w:rsidP="00101522">
      <w:pPr>
        <w:ind w:firstLine="720"/>
        <w:rPr>
          <w:rFonts w:ascii="Georgia" w:hAnsi="Georgia"/>
          <w:sz w:val="24"/>
          <w:szCs w:val="24"/>
        </w:rPr>
      </w:pPr>
      <w:r>
        <w:rPr>
          <w:rFonts w:ascii="Georgia" w:hAnsi="Georgia"/>
          <w:sz w:val="24"/>
          <w:szCs w:val="24"/>
        </w:rPr>
        <w:t xml:space="preserve">I remember another local pastor and I wanted to read a book together – he suggested </w:t>
      </w:r>
      <w:r w:rsidR="00F036F9">
        <w:rPr>
          <w:rFonts w:ascii="Georgia" w:hAnsi="Georgia"/>
          <w:sz w:val="24"/>
          <w:szCs w:val="24"/>
        </w:rPr>
        <w:t xml:space="preserve">a collection of writings from </w:t>
      </w:r>
      <w:r>
        <w:rPr>
          <w:rFonts w:ascii="Georgia" w:hAnsi="Georgia"/>
          <w:sz w:val="24"/>
          <w:szCs w:val="24"/>
        </w:rPr>
        <w:t xml:space="preserve">the early church fathers.  That was a good idea, I had not done too much reading like that.  I was stunned by the amount of Scripture.  I have been told that over 90% of the NT can be found in the writings of the church leaders in the first few centuries.  I now know what they mean, whatever the actual % is.  They write without doubt about what writings are Scripture!  </w:t>
      </w:r>
    </w:p>
    <w:p w14:paraId="3E5B25C4" w14:textId="49C49C1B" w:rsidR="00BA43BB" w:rsidRDefault="00BA43BB" w:rsidP="00101522">
      <w:pPr>
        <w:ind w:firstLine="720"/>
        <w:rPr>
          <w:rFonts w:ascii="Georgia" w:hAnsi="Georgia"/>
          <w:i/>
          <w:iCs/>
          <w:sz w:val="24"/>
          <w:szCs w:val="24"/>
        </w:rPr>
      </w:pPr>
    </w:p>
    <w:p w14:paraId="597AD897" w14:textId="58D3F697" w:rsidR="00BA43BB" w:rsidRDefault="00BA43BB" w:rsidP="00D6424C">
      <w:pPr>
        <w:rPr>
          <w:rFonts w:ascii="Georgia" w:hAnsi="Georgia"/>
          <w:i/>
          <w:iCs/>
          <w:sz w:val="24"/>
          <w:szCs w:val="24"/>
        </w:rPr>
      </w:pPr>
    </w:p>
    <w:p w14:paraId="3CF3A163" w14:textId="77777777" w:rsidR="00BA43BB" w:rsidRPr="002D0B00" w:rsidRDefault="00BA43BB" w:rsidP="00BA43BB">
      <w:pPr>
        <w:ind w:firstLine="720"/>
        <w:rPr>
          <w:rFonts w:ascii="Georgia" w:hAnsi="Georgia"/>
          <w:i/>
          <w:iCs/>
          <w:color w:val="000000"/>
          <w:sz w:val="24"/>
          <w:szCs w:val="24"/>
          <w:shd w:val="clear" w:color="auto" w:fill="FFFFFF"/>
        </w:rPr>
      </w:pPr>
      <w:r w:rsidRPr="002D0B00">
        <w:rPr>
          <w:rStyle w:val="text"/>
          <w:rFonts w:ascii="Georgia" w:hAnsi="Georgia" w:cs="Arial"/>
          <w:b/>
          <w:bCs/>
          <w:i/>
          <w:iCs/>
          <w:color w:val="000000"/>
          <w:sz w:val="24"/>
          <w:szCs w:val="24"/>
          <w:shd w:val="clear" w:color="auto" w:fill="FFFFFF"/>
          <w:vertAlign w:val="superscript"/>
        </w:rPr>
        <w:t>16 </w:t>
      </w:r>
      <w:r w:rsidRPr="002D0B00">
        <w:rPr>
          <w:rStyle w:val="text"/>
          <w:rFonts w:ascii="Georgia" w:hAnsi="Georgia"/>
          <w:i/>
          <w:iCs/>
          <w:color w:val="000000"/>
          <w:sz w:val="24"/>
          <w:szCs w:val="24"/>
          <w:shd w:val="clear" w:color="auto" w:fill="FFFFFF"/>
        </w:rPr>
        <w:t>For we did not follow cleverly devised myths when we made known to you the power and coming of our Lord Jesus Christ, but we were eyewitnesses of his majesty.</w:t>
      </w:r>
      <w:r w:rsidRPr="002D0B00">
        <w:rPr>
          <w:rFonts w:ascii="Georgia" w:hAnsi="Georgia"/>
          <w:i/>
          <w:iCs/>
          <w:color w:val="000000"/>
          <w:sz w:val="24"/>
          <w:szCs w:val="24"/>
          <w:shd w:val="clear" w:color="auto" w:fill="FFFFFF"/>
        </w:rPr>
        <w:t> </w:t>
      </w:r>
      <w:r w:rsidRPr="002D0B00">
        <w:rPr>
          <w:rStyle w:val="text"/>
          <w:rFonts w:ascii="Georgia" w:hAnsi="Georgia" w:cs="Arial"/>
          <w:b/>
          <w:bCs/>
          <w:i/>
          <w:iCs/>
          <w:color w:val="000000"/>
          <w:sz w:val="24"/>
          <w:szCs w:val="24"/>
          <w:shd w:val="clear" w:color="auto" w:fill="FFFFFF"/>
          <w:vertAlign w:val="superscript"/>
        </w:rPr>
        <w:t>17 </w:t>
      </w:r>
      <w:r w:rsidRPr="002D0B00">
        <w:rPr>
          <w:rStyle w:val="text"/>
          <w:rFonts w:ascii="Georgia" w:hAnsi="Georgia"/>
          <w:i/>
          <w:iCs/>
          <w:color w:val="000000"/>
          <w:sz w:val="24"/>
          <w:szCs w:val="24"/>
          <w:shd w:val="clear" w:color="auto" w:fill="FFFFFF"/>
        </w:rPr>
        <w:t>For when he received honor and glory from God the Father, and the voice was borne to him by the Majestic Glory, “This is my beloved Son,</w:t>
      </w:r>
      <w:r w:rsidRPr="002D0B00">
        <w:rPr>
          <w:rStyle w:val="text"/>
          <w:rFonts w:ascii="Georgia" w:hAnsi="Georgia"/>
          <w:i/>
          <w:iCs/>
          <w:color w:val="000000"/>
          <w:sz w:val="24"/>
          <w:szCs w:val="24"/>
          <w:shd w:val="clear" w:color="auto" w:fill="FFFFFF"/>
          <w:vertAlign w:val="superscript"/>
        </w:rPr>
        <w:t>[</w:t>
      </w:r>
      <w:proofErr w:type="spellStart"/>
      <w:r w:rsidRPr="002D0B00">
        <w:rPr>
          <w:rStyle w:val="text"/>
          <w:rFonts w:ascii="Georgia" w:hAnsi="Georgia"/>
          <w:i/>
          <w:iCs/>
          <w:color w:val="000000"/>
          <w:sz w:val="24"/>
          <w:szCs w:val="24"/>
          <w:shd w:val="clear" w:color="auto" w:fill="FFFFFF"/>
          <w:vertAlign w:val="superscript"/>
        </w:rPr>
        <w:fldChar w:fldCharType="begin"/>
      </w:r>
      <w:r w:rsidRPr="002D0B00">
        <w:rPr>
          <w:rStyle w:val="text"/>
          <w:rFonts w:ascii="Georgia" w:hAnsi="Georgia"/>
          <w:i/>
          <w:iCs/>
          <w:color w:val="000000"/>
          <w:sz w:val="24"/>
          <w:szCs w:val="24"/>
          <w:shd w:val="clear" w:color="auto" w:fill="FFFFFF"/>
          <w:vertAlign w:val="superscript"/>
        </w:rPr>
        <w:instrText xml:space="preserve"> HYPERLINK "https://www.biblegateway.com/passage/?search=2+peter+1&amp;version=ESV" \l "fen-ESV-30480i" \o "See footnote i" </w:instrText>
      </w:r>
      <w:r w:rsidRPr="002D0B00">
        <w:rPr>
          <w:rStyle w:val="text"/>
          <w:rFonts w:ascii="Georgia" w:hAnsi="Georgia"/>
          <w:i/>
          <w:iCs/>
          <w:color w:val="000000"/>
          <w:sz w:val="24"/>
          <w:szCs w:val="24"/>
          <w:shd w:val="clear" w:color="auto" w:fill="FFFFFF"/>
          <w:vertAlign w:val="superscript"/>
        </w:rPr>
        <w:fldChar w:fldCharType="separate"/>
      </w:r>
      <w:r w:rsidRPr="002D0B00">
        <w:rPr>
          <w:rStyle w:val="Hyperlink"/>
          <w:rFonts w:ascii="Georgia" w:hAnsi="Georgia"/>
          <w:i/>
          <w:iCs/>
          <w:color w:val="B34B2C"/>
          <w:sz w:val="24"/>
          <w:szCs w:val="24"/>
          <w:vertAlign w:val="superscript"/>
        </w:rPr>
        <w:t>i</w:t>
      </w:r>
      <w:proofErr w:type="spellEnd"/>
      <w:r w:rsidRPr="002D0B00">
        <w:rPr>
          <w:rStyle w:val="text"/>
          <w:rFonts w:ascii="Georgia" w:hAnsi="Georgia"/>
          <w:i/>
          <w:iCs/>
          <w:color w:val="000000"/>
          <w:sz w:val="24"/>
          <w:szCs w:val="24"/>
          <w:shd w:val="clear" w:color="auto" w:fill="FFFFFF"/>
          <w:vertAlign w:val="superscript"/>
        </w:rPr>
        <w:fldChar w:fldCharType="end"/>
      </w:r>
      <w:r w:rsidRPr="002D0B00">
        <w:rPr>
          <w:rStyle w:val="text"/>
          <w:rFonts w:ascii="Georgia" w:hAnsi="Georgia"/>
          <w:i/>
          <w:iCs/>
          <w:color w:val="000000"/>
          <w:sz w:val="24"/>
          <w:szCs w:val="24"/>
          <w:shd w:val="clear" w:color="auto" w:fill="FFFFFF"/>
          <w:vertAlign w:val="superscript"/>
        </w:rPr>
        <w:t>]</w:t>
      </w:r>
      <w:r w:rsidRPr="002D0B00">
        <w:rPr>
          <w:rStyle w:val="text"/>
          <w:rFonts w:ascii="Georgia" w:hAnsi="Georgia"/>
          <w:i/>
          <w:iCs/>
          <w:color w:val="000000"/>
          <w:sz w:val="24"/>
          <w:szCs w:val="24"/>
          <w:shd w:val="clear" w:color="auto" w:fill="FFFFFF"/>
        </w:rPr>
        <w:t> with whom I am well pleased,”</w:t>
      </w:r>
      <w:r w:rsidRPr="002D0B00">
        <w:rPr>
          <w:rFonts w:ascii="Georgia" w:hAnsi="Georgia"/>
          <w:i/>
          <w:iCs/>
          <w:color w:val="000000"/>
          <w:sz w:val="24"/>
          <w:szCs w:val="24"/>
          <w:shd w:val="clear" w:color="auto" w:fill="FFFFFF"/>
        </w:rPr>
        <w:t> </w:t>
      </w:r>
      <w:r w:rsidRPr="002D0B00">
        <w:rPr>
          <w:rStyle w:val="text"/>
          <w:rFonts w:ascii="Georgia" w:hAnsi="Georgia" w:cs="Arial"/>
          <w:b/>
          <w:bCs/>
          <w:i/>
          <w:iCs/>
          <w:color w:val="000000"/>
          <w:sz w:val="24"/>
          <w:szCs w:val="24"/>
          <w:shd w:val="clear" w:color="auto" w:fill="FFFFFF"/>
          <w:vertAlign w:val="superscript"/>
        </w:rPr>
        <w:t>18 </w:t>
      </w:r>
      <w:r w:rsidRPr="002D0B00">
        <w:rPr>
          <w:rStyle w:val="text"/>
          <w:rFonts w:ascii="Georgia" w:hAnsi="Georgia"/>
          <w:i/>
          <w:iCs/>
          <w:color w:val="000000"/>
          <w:sz w:val="24"/>
          <w:szCs w:val="24"/>
          <w:shd w:val="clear" w:color="auto" w:fill="FFFFFF"/>
        </w:rPr>
        <w:t>we ourselves heard this very voice borne from heaven, for we were with him on the holy mountain.</w:t>
      </w:r>
      <w:r w:rsidRPr="002D0B00">
        <w:rPr>
          <w:rFonts w:ascii="Georgia" w:hAnsi="Georgia"/>
          <w:i/>
          <w:iCs/>
          <w:color w:val="000000"/>
          <w:sz w:val="24"/>
          <w:szCs w:val="24"/>
          <w:shd w:val="clear" w:color="auto" w:fill="FFFFFF"/>
        </w:rPr>
        <w:t> </w:t>
      </w:r>
    </w:p>
    <w:p w14:paraId="4918A961" w14:textId="5656887F" w:rsidR="00AE3E94" w:rsidRPr="003309A5" w:rsidRDefault="002C4D59" w:rsidP="002C4D59">
      <w:pPr>
        <w:rPr>
          <w:rFonts w:ascii="Georgia" w:hAnsi="Georgia"/>
          <w:sz w:val="24"/>
          <w:szCs w:val="24"/>
        </w:rPr>
      </w:pPr>
      <w:r w:rsidRPr="003309A5">
        <w:rPr>
          <w:rFonts w:ascii="Georgia" w:hAnsi="Georgia"/>
          <w:sz w:val="24"/>
          <w:szCs w:val="24"/>
        </w:rPr>
        <w:t xml:space="preserve">A big chunk of 2 Peter is re-affirming the truth that Jesus is going to return.  There were false teachers who scoffed at this message, that Jesus was coming back.  Peter was not speaking hypothetically about Jesus coming back in glory and power and majesty, in contrast to the lowliness of His first coming.  </w:t>
      </w:r>
    </w:p>
    <w:p w14:paraId="50BF55E3" w14:textId="77777777" w:rsidR="002C4D59" w:rsidRDefault="002C4D59" w:rsidP="00AE3E94">
      <w:pPr>
        <w:pStyle w:val="ListParagraph"/>
        <w:ind w:left="1080"/>
        <w:rPr>
          <w:rFonts w:ascii="Georgia" w:hAnsi="Georgia"/>
          <w:i/>
          <w:iCs/>
          <w:sz w:val="24"/>
          <w:szCs w:val="24"/>
        </w:rPr>
      </w:pPr>
    </w:p>
    <w:p w14:paraId="508F097A" w14:textId="2F56D80E" w:rsidR="00AE3E94" w:rsidRDefault="00AE3E94" w:rsidP="00957004">
      <w:pPr>
        <w:pStyle w:val="ListParagraph"/>
        <w:numPr>
          <w:ilvl w:val="0"/>
          <w:numId w:val="6"/>
        </w:numPr>
        <w:rPr>
          <w:rFonts w:ascii="Georgia" w:hAnsi="Georgia"/>
          <w:i/>
          <w:iCs/>
          <w:sz w:val="24"/>
          <w:szCs w:val="24"/>
        </w:rPr>
      </w:pPr>
      <w:r>
        <w:rPr>
          <w:rFonts w:ascii="Georgia" w:hAnsi="Georgia"/>
          <w:i/>
          <w:iCs/>
          <w:sz w:val="24"/>
          <w:szCs w:val="24"/>
        </w:rPr>
        <w:t>Eyewitnesses of His majesty</w:t>
      </w:r>
    </w:p>
    <w:p w14:paraId="154F1902" w14:textId="77777777" w:rsidR="00AE3E94" w:rsidRPr="00AE3E94" w:rsidRDefault="00AE3E94" w:rsidP="00AE3E94">
      <w:pPr>
        <w:pStyle w:val="ListParagraph"/>
        <w:rPr>
          <w:rFonts w:ascii="Georgia" w:hAnsi="Georgia"/>
          <w:i/>
          <w:iCs/>
          <w:sz w:val="24"/>
          <w:szCs w:val="24"/>
        </w:rPr>
      </w:pPr>
    </w:p>
    <w:p w14:paraId="31AB57AB" w14:textId="18F6F3B9" w:rsidR="00AE3E94" w:rsidRPr="003309A5" w:rsidRDefault="00AE3E94" w:rsidP="003309A5">
      <w:pPr>
        <w:rPr>
          <w:rFonts w:ascii="Georgia" w:hAnsi="Georgia"/>
          <w:sz w:val="24"/>
          <w:szCs w:val="24"/>
        </w:rPr>
      </w:pPr>
      <w:r w:rsidRPr="003309A5">
        <w:rPr>
          <w:rFonts w:ascii="Georgia" w:hAnsi="Georgia"/>
          <w:sz w:val="24"/>
          <w:szCs w:val="24"/>
        </w:rPr>
        <w:t xml:space="preserve">They saw the transfiguration, where they saw His glory and heard the affirmation of His Father.  So when Peter declares that Jesus is coming back, that Jesus will gloriously return to finish what He started at the cross and establish His rule and reign absolutely and forever, </w:t>
      </w:r>
      <w:r w:rsidR="00E47D60" w:rsidRPr="003309A5">
        <w:rPr>
          <w:rFonts w:ascii="Georgia" w:hAnsi="Georgia"/>
          <w:sz w:val="24"/>
          <w:szCs w:val="24"/>
        </w:rPr>
        <w:t>He has seen what it will be like.</w:t>
      </w:r>
      <w:r w:rsidR="00A75E94" w:rsidRPr="003309A5">
        <w:rPr>
          <w:rFonts w:ascii="Georgia" w:hAnsi="Georgia"/>
          <w:sz w:val="24"/>
          <w:szCs w:val="24"/>
        </w:rPr>
        <w:t xml:space="preserve">  Peter is saying “It is Jesus’ reality…I saw a sample of it.”  In the Book of </w:t>
      </w:r>
      <w:r w:rsidR="00A75E94" w:rsidRPr="003309A5">
        <w:rPr>
          <w:rFonts w:ascii="Georgia" w:hAnsi="Georgia"/>
          <w:sz w:val="24"/>
          <w:szCs w:val="24"/>
        </w:rPr>
        <w:lastRenderedPageBreak/>
        <w:t xml:space="preserve">Revelation, John starts with seeing Jesus in all His glory.  Peter </w:t>
      </w:r>
      <w:proofErr w:type="gramStart"/>
      <w:r w:rsidR="00A75E94" w:rsidRPr="003309A5">
        <w:rPr>
          <w:rFonts w:ascii="Georgia" w:hAnsi="Georgia"/>
          <w:sz w:val="24"/>
          <w:szCs w:val="24"/>
        </w:rPr>
        <w:t>says,</w:t>
      </w:r>
      <w:proofErr w:type="gramEnd"/>
      <w:r w:rsidR="00A75E94" w:rsidRPr="003309A5">
        <w:rPr>
          <w:rFonts w:ascii="Georgia" w:hAnsi="Georgia"/>
          <w:sz w:val="24"/>
          <w:szCs w:val="24"/>
        </w:rPr>
        <w:t xml:space="preserve"> Jesus’ glorious return is not myth.  </w:t>
      </w:r>
      <w:r w:rsidR="002C4D59" w:rsidRPr="003309A5">
        <w:rPr>
          <w:rFonts w:ascii="Georgia" w:hAnsi="Georgia"/>
          <w:sz w:val="24"/>
          <w:szCs w:val="24"/>
        </w:rPr>
        <w:t xml:space="preserve">Ch 3 -- </w:t>
      </w:r>
    </w:p>
    <w:p w14:paraId="3886783E" w14:textId="77777777" w:rsidR="00AE3E94" w:rsidRDefault="00AE3E94" w:rsidP="00101522">
      <w:pPr>
        <w:ind w:firstLine="720"/>
        <w:rPr>
          <w:rFonts w:ascii="Georgia" w:hAnsi="Georgia"/>
          <w:i/>
          <w:iCs/>
          <w:sz w:val="24"/>
          <w:szCs w:val="24"/>
        </w:rPr>
      </w:pPr>
    </w:p>
    <w:p w14:paraId="1B8FFE6F" w14:textId="5B901A8E" w:rsidR="00BA43BB" w:rsidRPr="008577AD" w:rsidRDefault="008577AD" w:rsidP="008577AD">
      <w:pPr>
        <w:pStyle w:val="ListParagraph"/>
        <w:numPr>
          <w:ilvl w:val="0"/>
          <w:numId w:val="6"/>
        </w:numPr>
        <w:rPr>
          <w:rFonts w:ascii="Georgia" w:hAnsi="Georgia"/>
          <w:i/>
          <w:iCs/>
          <w:sz w:val="24"/>
          <w:szCs w:val="24"/>
        </w:rPr>
      </w:pPr>
      <w:r>
        <w:rPr>
          <w:rFonts w:ascii="Georgia" w:hAnsi="Georgia"/>
          <w:sz w:val="24"/>
          <w:szCs w:val="24"/>
        </w:rPr>
        <w:t>Fulfillment of Hebrew Scriptures</w:t>
      </w:r>
    </w:p>
    <w:p w14:paraId="449FA23A" w14:textId="77777777" w:rsidR="00BA43BB" w:rsidRPr="00747401" w:rsidRDefault="00BA43BB" w:rsidP="00101522">
      <w:pPr>
        <w:ind w:firstLine="720"/>
        <w:rPr>
          <w:rFonts w:ascii="Georgia" w:hAnsi="Georgia"/>
          <w:i/>
          <w:iCs/>
          <w:sz w:val="24"/>
          <w:szCs w:val="24"/>
        </w:rPr>
      </w:pPr>
    </w:p>
    <w:p w14:paraId="399BEB84" w14:textId="1A622B97" w:rsidR="001E6425" w:rsidRPr="00747401" w:rsidRDefault="001E6425" w:rsidP="00101522">
      <w:pPr>
        <w:ind w:firstLine="720"/>
        <w:rPr>
          <w:rFonts w:ascii="Georgia" w:hAnsi="Georgia"/>
          <w:i/>
          <w:iCs/>
          <w:sz w:val="24"/>
          <w:szCs w:val="24"/>
        </w:rPr>
      </w:pPr>
      <w:r w:rsidRPr="00747401">
        <w:rPr>
          <w:rStyle w:val="text"/>
          <w:rFonts w:ascii="Georgia" w:hAnsi="Georgia" w:cs="Arial"/>
          <w:b/>
          <w:bCs/>
          <w:i/>
          <w:iCs/>
          <w:color w:val="000000"/>
          <w:sz w:val="18"/>
          <w:szCs w:val="18"/>
          <w:shd w:val="clear" w:color="auto" w:fill="FFFFFF"/>
          <w:vertAlign w:val="superscript"/>
        </w:rPr>
        <w:t>19 </w:t>
      </w:r>
      <w:r w:rsidRPr="00561CEB">
        <w:rPr>
          <w:rStyle w:val="text"/>
          <w:rFonts w:ascii="Georgia" w:hAnsi="Georgia"/>
          <w:i/>
          <w:iCs/>
          <w:color w:val="000000"/>
          <w:highlight w:val="yellow"/>
          <w:shd w:val="clear" w:color="auto" w:fill="FFFFFF"/>
        </w:rPr>
        <w:t>And we have the prophetic word more fully confirmed</w:t>
      </w:r>
      <w:r w:rsidRPr="00747401">
        <w:rPr>
          <w:rStyle w:val="text"/>
          <w:rFonts w:ascii="Georgia" w:hAnsi="Georgia"/>
          <w:i/>
          <w:iCs/>
          <w:color w:val="000000"/>
          <w:shd w:val="clear" w:color="auto" w:fill="FFFFFF"/>
        </w:rPr>
        <w:t>, to which you will do well to pay attention as to a lamp shining in a dark place, until the day dawns and the morning star rises in your hearts,</w:t>
      </w:r>
      <w:r w:rsidRPr="00747401">
        <w:rPr>
          <w:rFonts w:ascii="Georgia" w:hAnsi="Georgia"/>
          <w:i/>
          <w:iCs/>
          <w:color w:val="000000"/>
          <w:shd w:val="clear" w:color="auto" w:fill="FFFFFF"/>
        </w:rPr>
        <w:t> </w:t>
      </w:r>
      <w:r w:rsidRPr="00747401">
        <w:rPr>
          <w:rStyle w:val="text"/>
          <w:rFonts w:ascii="Georgia" w:hAnsi="Georgia" w:cs="Arial"/>
          <w:b/>
          <w:bCs/>
          <w:i/>
          <w:iCs/>
          <w:color w:val="000000"/>
          <w:sz w:val="18"/>
          <w:szCs w:val="18"/>
          <w:shd w:val="clear" w:color="auto" w:fill="FFFFFF"/>
          <w:vertAlign w:val="superscript"/>
        </w:rPr>
        <w:t>20 </w:t>
      </w:r>
      <w:r w:rsidRPr="00747401">
        <w:rPr>
          <w:rStyle w:val="text"/>
          <w:rFonts w:ascii="Georgia" w:hAnsi="Georgia"/>
          <w:i/>
          <w:iCs/>
          <w:color w:val="000000"/>
          <w:shd w:val="clear" w:color="auto" w:fill="FFFFFF"/>
        </w:rPr>
        <w:t>knowing this first of all, that no prophecy of Scripture comes from someone's own interpretation.</w:t>
      </w:r>
      <w:r w:rsidRPr="00747401">
        <w:rPr>
          <w:rFonts w:ascii="Georgia" w:hAnsi="Georgia"/>
          <w:i/>
          <w:iCs/>
          <w:color w:val="000000"/>
          <w:shd w:val="clear" w:color="auto" w:fill="FFFFFF"/>
        </w:rPr>
        <w:t> </w:t>
      </w:r>
      <w:r w:rsidRPr="00747401">
        <w:rPr>
          <w:rStyle w:val="text"/>
          <w:rFonts w:ascii="Georgia" w:hAnsi="Georgia" w:cs="Arial"/>
          <w:b/>
          <w:bCs/>
          <w:i/>
          <w:iCs/>
          <w:color w:val="000000"/>
          <w:sz w:val="18"/>
          <w:szCs w:val="18"/>
          <w:shd w:val="clear" w:color="auto" w:fill="FFFFFF"/>
          <w:vertAlign w:val="superscript"/>
        </w:rPr>
        <w:t>21 </w:t>
      </w:r>
      <w:r w:rsidRPr="00747401">
        <w:rPr>
          <w:rStyle w:val="text"/>
          <w:rFonts w:ascii="Georgia" w:hAnsi="Georgia"/>
          <w:i/>
          <w:iCs/>
          <w:color w:val="000000"/>
          <w:shd w:val="clear" w:color="auto" w:fill="FFFFFF"/>
        </w:rPr>
        <w:t>For no prophecy was ever produced by the will of man, but men spoke from God as they were carried along by the Holy Spirit.</w:t>
      </w:r>
    </w:p>
    <w:p w14:paraId="789FF6E4" w14:textId="6238C96F" w:rsidR="001E6425" w:rsidRPr="00D24BA6" w:rsidRDefault="00EB1085" w:rsidP="00101522">
      <w:pPr>
        <w:ind w:firstLine="720"/>
        <w:rPr>
          <w:rFonts w:ascii="Georgia" w:hAnsi="Georgia"/>
          <w:i/>
          <w:iCs/>
          <w:sz w:val="24"/>
          <w:szCs w:val="24"/>
          <w:highlight w:val="yellow"/>
        </w:rPr>
      </w:pPr>
      <w:r w:rsidRPr="00D24BA6">
        <w:rPr>
          <w:rFonts w:ascii="Georgia" w:hAnsi="Georgia"/>
          <w:i/>
          <w:iCs/>
          <w:sz w:val="24"/>
          <w:szCs w:val="24"/>
          <w:highlight w:val="yellow"/>
        </w:rPr>
        <w:t xml:space="preserve">Affirms Old Testament prophets – in Ch 3 affirms Paul specifically, </w:t>
      </w:r>
      <w:r w:rsidR="003309A5" w:rsidRPr="00D24BA6">
        <w:rPr>
          <w:rFonts w:ascii="Georgia" w:hAnsi="Georgia"/>
          <w:i/>
          <w:iCs/>
          <w:sz w:val="24"/>
          <w:szCs w:val="24"/>
          <w:highlight w:val="yellow"/>
        </w:rPr>
        <w:t xml:space="preserve">and the apostles and prophets (3:1-2), </w:t>
      </w:r>
      <w:r w:rsidRPr="00D24BA6">
        <w:rPr>
          <w:rFonts w:ascii="Georgia" w:hAnsi="Georgia"/>
          <w:i/>
          <w:iCs/>
          <w:sz w:val="24"/>
          <w:szCs w:val="24"/>
          <w:highlight w:val="yellow"/>
        </w:rPr>
        <w:t xml:space="preserve">affirms at least himself, </w:t>
      </w:r>
      <w:proofErr w:type="gramStart"/>
      <w:r w:rsidRPr="00D24BA6">
        <w:rPr>
          <w:rFonts w:ascii="Georgia" w:hAnsi="Georgia"/>
          <w:i/>
          <w:iCs/>
          <w:sz w:val="24"/>
          <w:szCs w:val="24"/>
          <w:highlight w:val="yellow"/>
        </w:rPr>
        <w:t>James</w:t>
      </w:r>
      <w:proofErr w:type="gramEnd"/>
      <w:r w:rsidRPr="00D24BA6">
        <w:rPr>
          <w:rFonts w:ascii="Georgia" w:hAnsi="Georgia"/>
          <w:i/>
          <w:iCs/>
          <w:sz w:val="24"/>
          <w:szCs w:val="24"/>
          <w:highlight w:val="yellow"/>
        </w:rPr>
        <w:t xml:space="preserve"> and John here.  </w:t>
      </w:r>
    </w:p>
    <w:p w14:paraId="6551E23D" w14:textId="35EF8539" w:rsidR="00730F49" w:rsidRPr="00D24BA6" w:rsidRDefault="00EB1085" w:rsidP="00730F49">
      <w:pPr>
        <w:rPr>
          <w:rFonts w:ascii="Verdana" w:hAnsi="Verdana"/>
          <w:color w:val="000000"/>
          <w:highlight w:val="yellow"/>
          <w:shd w:val="clear" w:color="auto" w:fill="FFFFFF"/>
        </w:rPr>
      </w:pPr>
      <w:r w:rsidRPr="00D24BA6">
        <w:rPr>
          <w:rFonts w:ascii="Verdana" w:hAnsi="Verdana"/>
          <w:color w:val="000000"/>
          <w:highlight w:val="yellow"/>
          <w:shd w:val="clear" w:color="auto" w:fill="FFFFFF"/>
        </w:rPr>
        <w:t xml:space="preserve">The teachings of Peter and the apostles are true, reliable, Holy Spirit-inspired writings about Jesus and living for Him.   </w:t>
      </w:r>
    </w:p>
    <w:p w14:paraId="55416567" w14:textId="69FD88F0" w:rsidR="00730F49" w:rsidRPr="00D24BA6" w:rsidRDefault="003309A5" w:rsidP="00730F49">
      <w:pPr>
        <w:rPr>
          <w:rFonts w:ascii="Georgia" w:hAnsi="Georgia"/>
          <w:sz w:val="24"/>
          <w:szCs w:val="24"/>
          <w:highlight w:val="yellow"/>
        </w:rPr>
      </w:pPr>
      <w:r w:rsidRPr="00D24BA6">
        <w:rPr>
          <w:rFonts w:ascii="Georgia" w:hAnsi="Georgia"/>
          <w:sz w:val="24"/>
          <w:szCs w:val="24"/>
          <w:highlight w:val="yellow"/>
        </w:rPr>
        <w:t xml:space="preserve">The OT Scriptures are inspired, true, and trustworthy.  </w:t>
      </w:r>
      <w:r w:rsidR="002C4D59" w:rsidRPr="00D24BA6">
        <w:rPr>
          <w:rFonts w:ascii="Georgia" w:hAnsi="Georgia"/>
          <w:sz w:val="24"/>
          <w:szCs w:val="24"/>
          <w:highlight w:val="yellow"/>
        </w:rPr>
        <w:t xml:space="preserve">The NT Scriptures are </w:t>
      </w:r>
      <w:r w:rsidRPr="00D24BA6">
        <w:rPr>
          <w:rFonts w:ascii="Georgia" w:hAnsi="Georgia"/>
          <w:sz w:val="24"/>
          <w:szCs w:val="24"/>
          <w:highlight w:val="yellow"/>
        </w:rPr>
        <w:t>inspired,</w:t>
      </w:r>
      <w:r w:rsidR="002C4D59" w:rsidRPr="00D24BA6">
        <w:rPr>
          <w:rFonts w:ascii="Georgia" w:hAnsi="Georgia"/>
          <w:sz w:val="24"/>
          <w:szCs w:val="24"/>
          <w:highlight w:val="yellow"/>
        </w:rPr>
        <w:t xml:space="preserve"> true</w:t>
      </w:r>
      <w:r w:rsidRPr="00D24BA6">
        <w:rPr>
          <w:rFonts w:ascii="Georgia" w:hAnsi="Georgia"/>
          <w:sz w:val="24"/>
          <w:szCs w:val="24"/>
          <w:highlight w:val="yellow"/>
        </w:rPr>
        <w:t xml:space="preserve"> and trustworthy</w:t>
      </w:r>
      <w:r w:rsidR="002C4D59" w:rsidRPr="00D24BA6">
        <w:rPr>
          <w:rFonts w:ascii="Georgia" w:hAnsi="Georgia"/>
          <w:sz w:val="24"/>
          <w:szCs w:val="24"/>
          <w:highlight w:val="yellow"/>
        </w:rPr>
        <w:t>.  Eyewitness</w:t>
      </w:r>
      <w:r w:rsidRPr="00D24BA6">
        <w:rPr>
          <w:rFonts w:ascii="Georgia" w:hAnsi="Georgia"/>
          <w:sz w:val="24"/>
          <w:szCs w:val="24"/>
          <w:highlight w:val="yellow"/>
        </w:rPr>
        <w:t>,</w:t>
      </w:r>
      <w:r w:rsidR="002C4D59" w:rsidRPr="00D24BA6">
        <w:rPr>
          <w:rFonts w:ascii="Georgia" w:hAnsi="Georgia"/>
          <w:sz w:val="24"/>
          <w:szCs w:val="24"/>
          <w:highlight w:val="yellow"/>
        </w:rPr>
        <w:t xml:space="preserve"> apostolic</w:t>
      </w:r>
      <w:r w:rsidRPr="00D24BA6">
        <w:rPr>
          <w:rFonts w:ascii="Georgia" w:hAnsi="Georgia"/>
          <w:sz w:val="24"/>
          <w:szCs w:val="24"/>
          <w:highlight w:val="yellow"/>
        </w:rPr>
        <w:t xml:space="preserve">, </w:t>
      </w:r>
      <w:r w:rsidR="002C4D59" w:rsidRPr="00D24BA6">
        <w:rPr>
          <w:rFonts w:ascii="Georgia" w:hAnsi="Georgia"/>
          <w:sz w:val="24"/>
          <w:szCs w:val="24"/>
          <w:highlight w:val="yellow"/>
        </w:rPr>
        <w:t xml:space="preserve">inspired writings.  The teachings of Peter therefore are reliable and true.  The Peter plan is reliable and true.  </w:t>
      </w:r>
    </w:p>
    <w:p w14:paraId="40D07990" w14:textId="06845C88" w:rsidR="002C4D59" w:rsidRDefault="002C4D59" w:rsidP="00730F49">
      <w:pPr>
        <w:rPr>
          <w:rFonts w:ascii="Georgia" w:hAnsi="Georgia"/>
          <w:sz w:val="24"/>
          <w:szCs w:val="24"/>
        </w:rPr>
      </w:pPr>
      <w:r w:rsidRPr="00D24BA6">
        <w:rPr>
          <w:rFonts w:ascii="Georgia" w:hAnsi="Georgia"/>
          <w:sz w:val="24"/>
          <w:szCs w:val="24"/>
          <w:highlight w:val="yellow"/>
        </w:rPr>
        <w:t xml:space="preserve">Remember these qualities---these things!  </w:t>
      </w:r>
      <w:r w:rsidR="00141DCE" w:rsidRPr="00D24BA6">
        <w:rPr>
          <w:rFonts w:ascii="Georgia" w:hAnsi="Georgia"/>
          <w:sz w:val="24"/>
          <w:szCs w:val="24"/>
          <w:highlight w:val="yellow"/>
        </w:rPr>
        <w:t xml:space="preserve">And now </w:t>
      </w:r>
      <w:r w:rsidR="003309A5" w:rsidRPr="00D24BA6">
        <w:rPr>
          <w:rFonts w:ascii="Georgia" w:hAnsi="Georgia"/>
          <w:sz w:val="24"/>
          <w:szCs w:val="24"/>
          <w:highlight w:val="yellow"/>
        </w:rPr>
        <w:t xml:space="preserve">Peter is indeed long gone.  But we have his last words to us.  The heart of it is vs. 1:1-11.  The Peter Plan.  </w:t>
      </w:r>
      <w:r w:rsidR="00141DCE" w:rsidRPr="00D24BA6">
        <w:rPr>
          <w:rFonts w:ascii="Georgia" w:hAnsi="Georgia"/>
          <w:sz w:val="24"/>
          <w:szCs w:val="24"/>
          <w:highlight w:val="yellow"/>
        </w:rPr>
        <w:t>To live as authentic Christians.  This is the big deal!  Peter has told us why this is such a big deal!</w:t>
      </w:r>
      <w:r w:rsidR="00141DCE">
        <w:rPr>
          <w:rFonts w:ascii="Georgia" w:hAnsi="Georgia"/>
          <w:sz w:val="24"/>
          <w:szCs w:val="24"/>
        </w:rPr>
        <w:t xml:space="preserve">  </w:t>
      </w:r>
    </w:p>
    <w:p w14:paraId="513E01D0" w14:textId="2F962A5A" w:rsidR="003309A5" w:rsidRDefault="003309A5" w:rsidP="00730F49">
      <w:pPr>
        <w:rPr>
          <w:rFonts w:ascii="Georgia" w:hAnsi="Georgia"/>
          <w:sz w:val="24"/>
          <w:szCs w:val="24"/>
        </w:rPr>
      </w:pPr>
    </w:p>
    <w:p w14:paraId="2EE3880D" w14:textId="2A0FDA69" w:rsidR="00B01157" w:rsidRDefault="00B01157" w:rsidP="00730F49">
      <w:pPr>
        <w:rPr>
          <w:rFonts w:ascii="Georgia" w:hAnsi="Georgia"/>
          <w:sz w:val="24"/>
          <w:szCs w:val="24"/>
        </w:rPr>
      </w:pPr>
      <w:r>
        <w:rPr>
          <w:rFonts w:ascii="Georgia" w:hAnsi="Georgia"/>
          <w:sz w:val="24"/>
          <w:szCs w:val="24"/>
        </w:rPr>
        <w:t>Application – Legacy</w:t>
      </w:r>
    </w:p>
    <w:p w14:paraId="3D3AC5BC" w14:textId="4C01F1B9" w:rsidR="00F036F9" w:rsidRPr="002A6E6A" w:rsidRDefault="00F036F9" w:rsidP="002A6E6A">
      <w:pPr>
        <w:pStyle w:val="ListParagraph"/>
        <w:numPr>
          <w:ilvl w:val="0"/>
          <w:numId w:val="10"/>
        </w:numPr>
        <w:rPr>
          <w:rFonts w:ascii="Georgia" w:hAnsi="Georgia"/>
          <w:sz w:val="24"/>
          <w:szCs w:val="24"/>
        </w:rPr>
      </w:pPr>
      <w:r w:rsidRPr="002A6E6A">
        <w:rPr>
          <w:rFonts w:ascii="Georgia" w:hAnsi="Georgia"/>
          <w:sz w:val="24"/>
          <w:szCs w:val="24"/>
        </w:rPr>
        <w:t xml:space="preserve">Authentic Christianity </w:t>
      </w:r>
    </w:p>
    <w:p w14:paraId="57B38006" w14:textId="7FF51C9F" w:rsidR="00F036F9" w:rsidRDefault="00F036F9" w:rsidP="00730F49">
      <w:pPr>
        <w:rPr>
          <w:rFonts w:ascii="Georgia" w:hAnsi="Georgia"/>
          <w:sz w:val="24"/>
          <w:szCs w:val="24"/>
        </w:rPr>
      </w:pPr>
      <w:r>
        <w:rPr>
          <w:rFonts w:ascii="Georgia" w:hAnsi="Georgia"/>
          <w:sz w:val="24"/>
          <w:szCs w:val="24"/>
        </w:rPr>
        <w:t xml:space="preserve">New Christians when the honeymoon is over – walk away, </w:t>
      </w:r>
      <w:proofErr w:type="gramStart"/>
      <w:r>
        <w:rPr>
          <w:rFonts w:ascii="Georgia" w:hAnsi="Georgia"/>
          <w:sz w:val="24"/>
          <w:szCs w:val="24"/>
        </w:rPr>
        <w:t>surrender</w:t>
      </w:r>
      <w:proofErr w:type="gramEnd"/>
      <w:r>
        <w:rPr>
          <w:rFonts w:ascii="Georgia" w:hAnsi="Georgia"/>
          <w:sz w:val="24"/>
          <w:szCs w:val="24"/>
        </w:rPr>
        <w:t xml:space="preserve"> and become full devoted, or learn how to look like very good Christians when with church people.  </w:t>
      </w:r>
    </w:p>
    <w:p w14:paraId="4C14D5FC" w14:textId="48A9A531" w:rsidR="00F036F9" w:rsidRDefault="00F036F9" w:rsidP="00730F49">
      <w:pPr>
        <w:rPr>
          <w:rFonts w:ascii="Georgia" w:hAnsi="Georgia"/>
          <w:sz w:val="24"/>
          <w:szCs w:val="24"/>
        </w:rPr>
      </w:pPr>
      <w:r>
        <w:rPr>
          <w:rFonts w:ascii="Georgia" w:hAnsi="Georgia"/>
          <w:sz w:val="24"/>
          <w:szCs w:val="24"/>
        </w:rPr>
        <w:t xml:space="preserve">Not a thin glaze of Christian talk and activity over a </w:t>
      </w:r>
      <w:proofErr w:type="gramStart"/>
      <w:r>
        <w:rPr>
          <w:rFonts w:ascii="Georgia" w:hAnsi="Georgia"/>
          <w:sz w:val="24"/>
          <w:szCs w:val="24"/>
        </w:rPr>
        <w:t>pretty typical</w:t>
      </w:r>
      <w:proofErr w:type="gramEnd"/>
      <w:r>
        <w:rPr>
          <w:rFonts w:ascii="Georgia" w:hAnsi="Georgia"/>
          <w:sz w:val="24"/>
          <w:szCs w:val="24"/>
        </w:rPr>
        <w:t xml:space="preserve"> American life.  Not an existence so cocooned in a Christian bubble that it is not lived in the fires of testing. </w:t>
      </w:r>
    </w:p>
    <w:p w14:paraId="49135198" w14:textId="77777777" w:rsidR="002A6E6A" w:rsidRDefault="002A6E6A" w:rsidP="00730F49">
      <w:pPr>
        <w:rPr>
          <w:rFonts w:ascii="Georgia" w:hAnsi="Georgia"/>
          <w:sz w:val="24"/>
          <w:szCs w:val="24"/>
          <w:highlight w:val="yellow"/>
        </w:rPr>
      </w:pPr>
    </w:p>
    <w:p w14:paraId="13DE5429" w14:textId="6D9B8042" w:rsidR="00B01157" w:rsidRPr="002A6E6A" w:rsidRDefault="00B01157" w:rsidP="002A6E6A">
      <w:pPr>
        <w:pStyle w:val="ListParagraph"/>
        <w:numPr>
          <w:ilvl w:val="0"/>
          <w:numId w:val="10"/>
        </w:numPr>
        <w:rPr>
          <w:rFonts w:ascii="Georgia" w:hAnsi="Georgia"/>
          <w:sz w:val="24"/>
          <w:szCs w:val="24"/>
          <w:highlight w:val="yellow"/>
        </w:rPr>
      </w:pPr>
      <w:r w:rsidRPr="002A6E6A">
        <w:rPr>
          <w:rFonts w:ascii="Georgia" w:hAnsi="Georgia"/>
          <w:sz w:val="24"/>
          <w:szCs w:val="24"/>
          <w:highlight w:val="yellow"/>
        </w:rPr>
        <w:t>Older folks – we will die sooner than younger.  What is our legacy?</w:t>
      </w:r>
    </w:p>
    <w:p w14:paraId="0B8B87B7" w14:textId="45074E38" w:rsidR="002A6E6A" w:rsidRDefault="002A6E6A" w:rsidP="00730F49">
      <w:pPr>
        <w:rPr>
          <w:rFonts w:ascii="Georgia" w:hAnsi="Georgia"/>
          <w:sz w:val="24"/>
          <w:szCs w:val="24"/>
          <w:highlight w:val="yellow"/>
        </w:rPr>
      </w:pPr>
      <w:r>
        <w:rPr>
          <w:rFonts w:ascii="Georgia" w:hAnsi="Georgia"/>
          <w:sz w:val="24"/>
          <w:szCs w:val="24"/>
          <w:highlight w:val="yellow"/>
        </w:rPr>
        <w:t xml:space="preserve">Typical American church person -- </w:t>
      </w:r>
    </w:p>
    <w:p w14:paraId="2A548B0C" w14:textId="6C476F73" w:rsidR="002A6E6A" w:rsidRPr="002A6E6A" w:rsidRDefault="002A6E6A" w:rsidP="00730F49">
      <w:pPr>
        <w:rPr>
          <w:rFonts w:ascii="Georgia" w:hAnsi="Georgia"/>
          <w:sz w:val="24"/>
          <w:szCs w:val="24"/>
          <w:highlight w:val="yellow"/>
        </w:rPr>
      </w:pPr>
      <w:r w:rsidRPr="002A6E6A">
        <w:rPr>
          <w:rFonts w:ascii="Georgia" w:hAnsi="Georgia"/>
          <w:sz w:val="24"/>
          <w:szCs w:val="24"/>
          <w:highlight w:val="yellow"/>
        </w:rPr>
        <w:t>My future is much shorter than my past – look to the past, to hang on.</w:t>
      </w:r>
    </w:p>
    <w:p w14:paraId="392F986F" w14:textId="5C2E0374" w:rsidR="002A6E6A" w:rsidRDefault="002A6E6A" w:rsidP="00730F49">
      <w:pPr>
        <w:rPr>
          <w:rFonts w:ascii="Georgia" w:hAnsi="Georgia"/>
          <w:sz w:val="24"/>
          <w:szCs w:val="24"/>
        </w:rPr>
      </w:pPr>
      <w:r w:rsidRPr="002A6E6A">
        <w:rPr>
          <w:rFonts w:ascii="Georgia" w:hAnsi="Georgia"/>
          <w:sz w:val="24"/>
          <w:szCs w:val="24"/>
          <w:highlight w:val="yellow"/>
        </w:rPr>
        <w:t>Peter (</w:t>
      </w:r>
      <w:proofErr w:type="spellStart"/>
      <w:r w:rsidRPr="002A6E6A">
        <w:rPr>
          <w:rFonts w:ascii="Georgia" w:hAnsi="Georgia"/>
          <w:sz w:val="24"/>
          <w:szCs w:val="24"/>
          <w:highlight w:val="yellow"/>
        </w:rPr>
        <w:t>disciplemaking</w:t>
      </w:r>
      <w:proofErr w:type="spellEnd"/>
      <w:r w:rsidRPr="002A6E6A">
        <w:rPr>
          <w:rFonts w:ascii="Georgia" w:hAnsi="Georgia"/>
          <w:sz w:val="24"/>
          <w:szCs w:val="24"/>
          <w:highlight w:val="yellow"/>
        </w:rPr>
        <w:t xml:space="preserve"> mindset) – my future is much shorter than my past – look forward, what I can pass on</w:t>
      </w:r>
      <w:r>
        <w:rPr>
          <w:rFonts w:ascii="Georgia" w:hAnsi="Georgia"/>
          <w:sz w:val="24"/>
          <w:szCs w:val="24"/>
        </w:rPr>
        <w:t xml:space="preserve">!  </w:t>
      </w:r>
    </w:p>
    <w:p w14:paraId="304FF20A" w14:textId="77777777" w:rsidR="002A6E6A" w:rsidRDefault="002A6E6A" w:rsidP="00730F49">
      <w:pPr>
        <w:rPr>
          <w:rFonts w:ascii="Georgia" w:hAnsi="Georgia"/>
          <w:sz w:val="24"/>
          <w:szCs w:val="24"/>
          <w:highlight w:val="yellow"/>
        </w:rPr>
      </w:pPr>
    </w:p>
    <w:p w14:paraId="0F2EB658" w14:textId="77777777" w:rsidR="002A6E6A" w:rsidRDefault="002A6E6A" w:rsidP="00730F49">
      <w:pPr>
        <w:rPr>
          <w:rFonts w:ascii="Georgia" w:hAnsi="Georgia"/>
          <w:sz w:val="24"/>
          <w:szCs w:val="24"/>
          <w:highlight w:val="yellow"/>
        </w:rPr>
      </w:pPr>
    </w:p>
    <w:p w14:paraId="6053BEB4" w14:textId="1A8B3CFC" w:rsidR="00D6424C" w:rsidRDefault="00D6424C" w:rsidP="002A6E6A">
      <w:pPr>
        <w:pStyle w:val="ListParagraph"/>
        <w:numPr>
          <w:ilvl w:val="0"/>
          <w:numId w:val="10"/>
        </w:numPr>
        <w:rPr>
          <w:rFonts w:ascii="Georgia" w:hAnsi="Georgia"/>
          <w:sz w:val="24"/>
          <w:szCs w:val="24"/>
        </w:rPr>
      </w:pPr>
      <w:r w:rsidRPr="002A6E6A">
        <w:rPr>
          <w:rFonts w:ascii="Georgia" w:hAnsi="Georgia"/>
          <w:sz w:val="24"/>
          <w:szCs w:val="24"/>
          <w:highlight w:val="yellow"/>
        </w:rPr>
        <w:t>The Word of God – Confidence</w:t>
      </w:r>
      <w:r w:rsidR="00D24BA6">
        <w:rPr>
          <w:rFonts w:ascii="Georgia" w:hAnsi="Georgia"/>
          <w:sz w:val="24"/>
          <w:szCs w:val="24"/>
        </w:rPr>
        <w:t>, Devotion</w:t>
      </w:r>
      <w:r w:rsidR="00154266">
        <w:rPr>
          <w:rFonts w:ascii="Georgia" w:hAnsi="Georgia"/>
          <w:sz w:val="24"/>
          <w:szCs w:val="24"/>
        </w:rPr>
        <w:t xml:space="preserve">.  </w:t>
      </w:r>
      <w:proofErr w:type="gramStart"/>
      <w:r w:rsidR="00154266">
        <w:rPr>
          <w:rFonts w:ascii="Georgia" w:hAnsi="Georgia"/>
          <w:sz w:val="24"/>
          <w:szCs w:val="24"/>
        </w:rPr>
        <w:t>I’m</w:t>
      </w:r>
      <w:proofErr w:type="gramEnd"/>
      <w:r w:rsidR="00154266">
        <w:rPr>
          <w:rFonts w:ascii="Georgia" w:hAnsi="Georgia"/>
          <w:sz w:val="24"/>
          <w:szCs w:val="24"/>
        </w:rPr>
        <w:t xml:space="preserve"> concerned we are too addicted to DVD studies that are neatly packaged.  I am right with you on overcoming this addiction, BTW!  And they are good studies.  But…Are we </w:t>
      </w:r>
      <w:proofErr w:type="gramStart"/>
      <w:r w:rsidR="00154266">
        <w:rPr>
          <w:rFonts w:ascii="Georgia" w:hAnsi="Georgia"/>
          <w:sz w:val="24"/>
          <w:szCs w:val="24"/>
        </w:rPr>
        <w:t>actually getting</w:t>
      </w:r>
      <w:proofErr w:type="gramEnd"/>
      <w:r w:rsidR="00154266">
        <w:rPr>
          <w:rFonts w:ascii="Georgia" w:hAnsi="Georgia"/>
          <w:sz w:val="24"/>
          <w:szCs w:val="24"/>
        </w:rPr>
        <w:t xml:space="preserve"> into the Word of God?  That is a burden I have as we plan to re-gather and go forward…I really believe we need to Word much more directly to our souls!  Such as…</w:t>
      </w:r>
    </w:p>
    <w:p w14:paraId="11258A48" w14:textId="77777777" w:rsidR="00154266" w:rsidRPr="002A6E6A" w:rsidRDefault="00154266" w:rsidP="00154266">
      <w:pPr>
        <w:pStyle w:val="ListParagraph"/>
        <w:rPr>
          <w:rFonts w:ascii="Georgia" w:hAnsi="Georgia"/>
          <w:sz w:val="24"/>
          <w:szCs w:val="24"/>
        </w:rPr>
      </w:pPr>
    </w:p>
    <w:p w14:paraId="2D9F42E2" w14:textId="4E5602CE" w:rsidR="00D6424C" w:rsidRPr="002A6E6A" w:rsidRDefault="00154266" w:rsidP="002A6E6A">
      <w:pPr>
        <w:pStyle w:val="ListParagraph"/>
        <w:numPr>
          <w:ilvl w:val="0"/>
          <w:numId w:val="10"/>
        </w:numPr>
        <w:rPr>
          <w:rFonts w:ascii="Georgia" w:hAnsi="Georgia"/>
          <w:sz w:val="24"/>
          <w:szCs w:val="24"/>
        </w:rPr>
      </w:pPr>
      <w:r>
        <w:rPr>
          <w:rFonts w:ascii="Georgia" w:hAnsi="Georgia"/>
          <w:sz w:val="24"/>
          <w:szCs w:val="24"/>
          <w:highlight w:val="yellow"/>
        </w:rPr>
        <w:t>…</w:t>
      </w:r>
      <w:r w:rsidR="008B2035">
        <w:rPr>
          <w:rFonts w:ascii="Georgia" w:hAnsi="Georgia"/>
          <w:sz w:val="24"/>
          <w:szCs w:val="24"/>
          <w:highlight w:val="yellow"/>
        </w:rPr>
        <w:t xml:space="preserve">These </w:t>
      </w:r>
      <w:r w:rsidR="00D24BA6">
        <w:rPr>
          <w:rFonts w:ascii="Georgia" w:hAnsi="Georgia"/>
          <w:sz w:val="24"/>
          <w:szCs w:val="24"/>
        </w:rPr>
        <w:t xml:space="preserve">over this just marveling </w:t>
      </w:r>
      <w:r w:rsidR="008B2035">
        <w:rPr>
          <w:rFonts w:ascii="Georgia" w:hAnsi="Georgia"/>
          <w:sz w:val="24"/>
          <w:szCs w:val="24"/>
          <w:highlight w:val="yellow"/>
        </w:rPr>
        <w:t xml:space="preserve">qualities, these </w:t>
      </w:r>
      <w:r w:rsidR="002A6E6A" w:rsidRPr="002A6E6A">
        <w:rPr>
          <w:rFonts w:ascii="Georgia" w:hAnsi="Georgia"/>
          <w:sz w:val="24"/>
          <w:szCs w:val="24"/>
          <w:highlight w:val="yellow"/>
        </w:rPr>
        <w:t>things</w:t>
      </w:r>
      <w:r w:rsidR="002A6E6A" w:rsidRPr="002A6E6A">
        <w:rPr>
          <w:rFonts w:ascii="Georgia" w:hAnsi="Georgia"/>
          <w:sz w:val="24"/>
          <w:szCs w:val="24"/>
        </w:rPr>
        <w:t xml:space="preserve"> </w:t>
      </w:r>
    </w:p>
    <w:p w14:paraId="183CCFF2" w14:textId="4957F4C5" w:rsidR="005C3C5E" w:rsidRDefault="002A6E6A" w:rsidP="00730F49">
      <w:pPr>
        <w:rPr>
          <w:rFonts w:ascii="Georgia" w:hAnsi="Georgia"/>
          <w:sz w:val="24"/>
          <w:szCs w:val="24"/>
        </w:rPr>
      </w:pPr>
      <w:proofErr w:type="gramStart"/>
      <w:r>
        <w:rPr>
          <w:rFonts w:ascii="Georgia" w:hAnsi="Georgia"/>
          <w:sz w:val="24"/>
          <w:szCs w:val="24"/>
        </w:rPr>
        <w:t>I’ve</w:t>
      </w:r>
      <w:proofErr w:type="gramEnd"/>
      <w:r>
        <w:rPr>
          <w:rFonts w:ascii="Georgia" w:hAnsi="Georgia"/>
          <w:sz w:val="24"/>
          <w:szCs w:val="24"/>
        </w:rPr>
        <w:t xml:space="preserve"> read over and at the emphasis on these qualities, these things!  </w:t>
      </w:r>
      <w:r w:rsidR="00154266">
        <w:rPr>
          <w:rFonts w:ascii="Georgia" w:hAnsi="Georgia"/>
          <w:sz w:val="24"/>
          <w:szCs w:val="24"/>
        </w:rPr>
        <w:t>Last week we looked at applying these things…recommended listening, not because I think I’m some great teacher, I don’t think that at all, I just know the focus is on how to live these qualities…</w:t>
      </w:r>
    </w:p>
    <w:p w14:paraId="2819F61F" w14:textId="77777777" w:rsidR="005C3C5E" w:rsidRPr="007C7910" w:rsidRDefault="005C3C5E" w:rsidP="005C3C5E">
      <w:pPr>
        <w:rPr>
          <w:rFonts w:ascii="Georgia" w:hAnsi="Georgia"/>
          <w:sz w:val="24"/>
          <w:szCs w:val="24"/>
        </w:rPr>
      </w:pPr>
      <w:r>
        <w:rPr>
          <w:rFonts w:ascii="Georgia" w:hAnsi="Georgia"/>
          <w:b/>
          <w:bCs/>
          <w:sz w:val="24"/>
          <w:szCs w:val="24"/>
        </w:rPr>
        <w:lastRenderedPageBreak/>
        <w:t xml:space="preserve">Authentic Christianity – </w:t>
      </w:r>
      <w:r w:rsidRPr="007C7910">
        <w:rPr>
          <w:rFonts w:ascii="Georgia" w:hAnsi="Georgia"/>
          <w:sz w:val="24"/>
          <w:szCs w:val="24"/>
        </w:rPr>
        <w:t xml:space="preserve">living out of </w:t>
      </w:r>
      <w:r>
        <w:rPr>
          <w:rFonts w:ascii="Georgia" w:hAnsi="Georgia"/>
          <w:sz w:val="24"/>
          <w:szCs w:val="24"/>
        </w:rPr>
        <w:t xml:space="preserve">who we are in Christ (vs.1-2), living out </w:t>
      </w:r>
      <w:r w:rsidRPr="007C7910">
        <w:rPr>
          <w:rFonts w:ascii="Georgia" w:hAnsi="Georgia"/>
          <w:sz w:val="24"/>
          <w:szCs w:val="24"/>
        </w:rPr>
        <w:t>the divine nature, the Spirit-filled life (</w:t>
      </w:r>
      <w:r>
        <w:rPr>
          <w:rFonts w:ascii="Georgia" w:hAnsi="Georgia"/>
          <w:sz w:val="24"/>
          <w:szCs w:val="24"/>
        </w:rPr>
        <w:t>3-</w:t>
      </w:r>
      <w:r w:rsidRPr="007C7910">
        <w:rPr>
          <w:rFonts w:ascii="Georgia" w:hAnsi="Georgia"/>
          <w:sz w:val="24"/>
          <w:szCs w:val="24"/>
        </w:rPr>
        <w:t>4), with full devotion (5,10) to our relationship with Jesus (2,3,8) and growing in Christ-like character, the fruit of the Spirit (these qualities</w:t>
      </w:r>
      <w:r>
        <w:rPr>
          <w:rFonts w:ascii="Georgia" w:hAnsi="Georgia"/>
          <w:sz w:val="24"/>
          <w:szCs w:val="24"/>
        </w:rPr>
        <w:t xml:space="preserve">), </w:t>
      </w:r>
      <w:r w:rsidRPr="007C7910">
        <w:rPr>
          <w:rFonts w:ascii="Georgia" w:hAnsi="Georgia"/>
          <w:sz w:val="24"/>
          <w:szCs w:val="24"/>
        </w:rPr>
        <w:t xml:space="preserve"> (5-7, 8, 9,10, 11,12, 15).  </w:t>
      </w:r>
    </w:p>
    <w:p w14:paraId="21572B04" w14:textId="7A71E61C" w:rsidR="005C3C5E" w:rsidRDefault="00D24BA6" w:rsidP="00730F49">
      <w:pPr>
        <w:rPr>
          <w:rFonts w:ascii="Georgia" w:hAnsi="Georgia"/>
          <w:sz w:val="24"/>
          <w:szCs w:val="24"/>
        </w:rPr>
      </w:pPr>
      <w:r>
        <w:rPr>
          <w:rFonts w:ascii="Georgia" w:hAnsi="Georgia"/>
          <w:sz w:val="24"/>
          <w:szCs w:val="24"/>
        </w:rPr>
        <w:t>Pray…</w:t>
      </w:r>
    </w:p>
    <w:p w14:paraId="1CE4D011" w14:textId="77777777" w:rsidR="00D6424C" w:rsidRPr="00101522" w:rsidRDefault="00D6424C" w:rsidP="00730F49">
      <w:pPr>
        <w:rPr>
          <w:rFonts w:ascii="Georgia" w:hAnsi="Georgia"/>
          <w:sz w:val="24"/>
          <w:szCs w:val="24"/>
        </w:rPr>
      </w:pPr>
    </w:p>
    <w:sectPr w:rsidR="00D6424C" w:rsidRPr="00101522" w:rsidSect="006A095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947"/>
    <w:multiLevelType w:val="hybridMultilevel"/>
    <w:tmpl w:val="E34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B49DD"/>
    <w:multiLevelType w:val="hybridMultilevel"/>
    <w:tmpl w:val="5178F7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84D11B2"/>
    <w:multiLevelType w:val="hybridMultilevel"/>
    <w:tmpl w:val="F25E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97285"/>
    <w:multiLevelType w:val="hybridMultilevel"/>
    <w:tmpl w:val="A0520FA6"/>
    <w:lvl w:ilvl="0" w:tplc="73EA68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50506"/>
    <w:multiLevelType w:val="hybridMultilevel"/>
    <w:tmpl w:val="07D8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44FE9"/>
    <w:multiLevelType w:val="hybridMultilevel"/>
    <w:tmpl w:val="4F5A7EE6"/>
    <w:lvl w:ilvl="0" w:tplc="06C4F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90AF5"/>
    <w:multiLevelType w:val="hybridMultilevel"/>
    <w:tmpl w:val="11F4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14801"/>
    <w:multiLevelType w:val="hybridMultilevel"/>
    <w:tmpl w:val="0406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C0278"/>
    <w:multiLevelType w:val="hybridMultilevel"/>
    <w:tmpl w:val="F27E6470"/>
    <w:lvl w:ilvl="0" w:tplc="AD80A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8D72D4"/>
    <w:multiLevelType w:val="hybridMultilevel"/>
    <w:tmpl w:val="8EC6BD7E"/>
    <w:lvl w:ilvl="0" w:tplc="8D1AB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2"/>
  </w:num>
  <w:num w:numId="4">
    <w:abstractNumId w:val="1"/>
  </w:num>
  <w:num w:numId="5">
    <w:abstractNumId w:val="7"/>
  </w:num>
  <w:num w:numId="6">
    <w:abstractNumId w:val="4"/>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22"/>
    <w:rsid w:val="00101522"/>
    <w:rsid w:val="00141DCE"/>
    <w:rsid w:val="00154266"/>
    <w:rsid w:val="001D6259"/>
    <w:rsid w:val="001E4612"/>
    <w:rsid w:val="001E6425"/>
    <w:rsid w:val="00212EA5"/>
    <w:rsid w:val="00244CD6"/>
    <w:rsid w:val="002A6E6A"/>
    <w:rsid w:val="002C1981"/>
    <w:rsid w:val="002C4D59"/>
    <w:rsid w:val="002D0B00"/>
    <w:rsid w:val="003309A5"/>
    <w:rsid w:val="003C7EE4"/>
    <w:rsid w:val="003E4F5B"/>
    <w:rsid w:val="004952C0"/>
    <w:rsid w:val="00561CEB"/>
    <w:rsid w:val="005C3C5E"/>
    <w:rsid w:val="006A0952"/>
    <w:rsid w:val="00730F49"/>
    <w:rsid w:val="0074599A"/>
    <w:rsid w:val="00747401"/>
    <w:rsid w:val="00772F84"/>
    <w:rsid w:val="007C7910"/>
    <w:rsid w:val="00852827"/>
    <w:rsid w:val="008577AD"/>
    <w:rsid w:val="008B2035"/>
    <w:rsid w:val="008F76AF"/>
    <w:rsid w:val="00910806"/>
    <w:rsid w:val="00940649"/>
    <w:rsid w:val="00957004"/>
    <w:rsid w:val="009A51A5"/>
    <w:rsid w:val="00A733CD"/>
    <w:rsid w:val="00A75E94"/>
    <w:rsid w:val="00AD0FAB"/>
    <w:rsid w:val="00AE3E94"/>
    <w:rsid w:val="00AE5634"/>
    <w:rsid w:val="00B01157"/>
    <w:rsid w:val="00B45596"/>
    <w:rsid w:val="00B46B96"/>
    <w:rsid w:val="00BA43BB"/>
    <w:rsid w:val="00C93123"/>
    <w:rsid w:val="00CD7CBC"/>
    <w:rsid w:val="00D11B8C"/>
    <w:rsid w:val="00D24BA6"/>
    <w:rsid w:val="00D40E66"/>
    <w:rsid w:val="00D62647"/>
    <w:rsid w:val="00D62EE8"/>
    <w:rsid w:val="00D63578"/>
    <w:rsid w:val="00D6424C"/>
    <w:rsid w:val="00D968F9"/>
    <w:rsid w:val="00E363E1"/>
    <w:rsid w:val="00E47D60"/>
    <w:rsid w:val="00EB1085"/>
    <w:rsid w:val="00F036F9"/>
    <w:rsid w:val="00FA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C115"/>
  <w15:chartTrackingRefBased/>
  <w15:docId w15:val="{5BAB17C0-47ED-40A7-909B-A39CB139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A0952"/>
  </w:style>
  <w:style w:type="character" w:styleId="Hyperlink">
    <w:name w:val="Hyperlink"/>
    <w:basedOn w:val="DefaultParagraphFont"/>
    <w:uiPriority w:val="99"/>
    <w:semiHidden/>
    <w:unhideWhenUsed/>
    <w:rsid w:val="006A0952"/>
    <w:rPr>
      <w:color w:val="0000FF"/>
      <w:u w:val="single"/>
    </w:rPr>
  </w:style>
  <w:style w:type="paragraph" w:styleId="ListParagraph">
    <w:name w:val="List Paragraph"/>
    <w:basedOn w:val="Normal"/>
    <w:uiPriority w:val="34"/>
    <w:qFormat/>
    <w:rsid w:val="001E6425"/>
    <w:pPr>
      <w:ind w:left="720"/>
      <w:contextualSpacing/>
    </w:pPr>
  </w:style>
  <w:style w:type="paragraph" w:styleId="BalloonText">
    <w:name w:val="Balloon Text"/>
    <w:basedOn w:val="Normal"/>
    <w:link w:val="BalloonTextChar"/>
    <w:uiPriority w:val="99"/>
    <w:semiHidden/>
    <w:unhideWhenUsed/>
    <w:rsid w:val="00852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2+peter+1&amp;version=ES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1606</TotalTime>
  <Pages>6</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Klecan</dc:creator>
  <cp:keywords/>
  <dc:description/>
  <cp:lastModifiedBy>Bob Klecan</cp:lastModifiedBy>
  <cp:revision>27</cp:revision>
  <cp:lastPrinted>2020-06-12T16:08:00Z</cp:lastPrinted>
  <dcterms:created xsi:type="dcterms:W3CDTF">2020-05-28T13:58:00Z</dcterms:created>
  <dcterms:modified xsi:type="dcterms:W3CDTF">2020-06-12T16:55:00Z</dcterms:modified>
</cp:coreProperties>
</file>